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11" w:rsidRPr="005C00D9" w:rsidRDefault="00F93E11" w:rsidP="005C00D9">
      <w:pPr>
        <w:spacing w:line="480" w:lineRule="exact"/>
        <w:jc w:val="center"/>
        <w:rPr>
          <w:rFonts w:eastAsia="標楷體"/>
          <w:b/>
          <w:color w:val="000000" w:themeColor="text1"/>
          <w:sz w:val="44"/>
        </w:rPr>
      </w:pPr>
      <w:bookmarkStart w:id="0" w:name="_Hlk74127354"/>
      <w:r w:rsidRPr="005C00D9">
        <w:rPr>
          <w:rFonts w:eastAsia="標楷體" w:hint="eastAsia"/>
          <w:b/>
          <w:color w:val="000000" w:themeColor="text1"/>
          <w:sz w:val="44"/>
        </w:rPr>
        <w:t>財團法人醫藥品查驗中心</w:t>
      </w:r>
    </w:p>
    <w:p w:rsidR="00A93230" w:rsidRPr="005C00D9" w:rsidRDefault="00D60DEF" w:rsidP="005C00D9">
      <w:pPr>
        <w:spacing w:line="480" w:lineRule="exact"/>
        <w:jc w:val="center"/>
        <w:rPr>
          <w:rFonts w:eastAsia="標楷體"/>
          <w:b/>
          <w:color w:val="000000" w:themeColor="text1"/>
          <w:sz w:val="40"/>
        </w:rPr>
      </w:pPr>
      <w:r w:rsidRPr="005C00D9">
        <w:rPr>
          <w:rFonts w:eastAsia="標楷體"/>
          <w:b/>
          <w:color w:val="000000" w:themeColor="text1"/>
          <w:sz w:val="40"/>
        </w:rPr>
        <w:t>HTA</w:t>
      </w:r>
      <w:r w:rsidRPr="005C00D9">
        <w:rPr>
          <w:rFonts w:eastAsia="標楷體" w:hint="eastAsia"/>
          <w:b/>
          <w:color w:val="000000" w:themeColor="text1"/>
          <w:sz w:val="40"/>
        </w:rPr>
        <w:t>付費諮詢服務</w:t>
      </w:r>
      <w:bookmarkStart w:id="1" w:name="_GoBack"/>
      <w:bookmarkEnd w:id="1"/>
    </w:p>
    <w:p w:rsidR="00A93230" w:rsidRPr="00D60DEF" w:rsidRDefault="000F737F" w:rsidP="005C00D9">
      <w:pPr>
        <w:spacing w:line="480" w:lineRule="exact"/>
        <w:jc w:val="center"/>
        <w:rPr>
          <w:rFonts w:eastAsia="標楷體"/>
          <w:b/>
          <w:sz w:val="28"/>
        </w:rPr>
      </w:pPr>
      <w:bookmarkStart w:id="2" w:name="_Hlk75509600"/>
      <w:r>
        <w:rPr>
          <w:rFonts w:eastAsia="標楷體" w:hint="eastAsia"/>
          <w:b/>
          <w:color w:val="000000" w:themeColor="text1"/>
          <w:sz w:val="40"/>
        </w:rPr>
        <w:t>申請者</w:t>
      </w:r>
      <w:r w:rsidR="00B67986" w:rsidRPr="005C00D9">
        <w:rPr>
          <w:rFonts w:eastAsia="標楷體" w:hint="eastAsia"/>
          <w:b/>
          <w:color w:val="000000" w:themeColor="text1"/>
          <w:sz w:val="40"/>
        </w:rPr>
        <w:t>檢附</w:t>
      </w:r>
      <w:r w:rsidR="00D60DEF" w:rsidRPr="005C00D9">
        <w:rPr>
          <w:rFonts w:eastAsia="標楷體" w:hint="eastAsia"/>
          <w:b/>
          <w:color w:val="000000" w:themeColor="text1"/>
          <w:sz w:val="40"/>
        </w:rPr>
        <w:t>資料</w:t>
      </w:r>
      <w:bookmarkEnd w:id="0"/>
      <w:r w:rsidR="00823EC6" w:rsidRPr="005C00D9">
        <w:rPr>
          <w:rFonts w:eastAsia="標楷體" w:hint="eastAsia"/>
          <w:b/>
          <w:color w:val="000000" w:themeColor="text1"/>
          <w:sz w:val="40"/>
        </w:rPr>
        <w:t>表</w:t>
      </w:r>
      <w:bookmarkEnd w:id="2"/>
    </w:p>
    <w:p w:rsidR="00D60DEF" w:rsidRPr="00A93230" w:rsidRDefault="00353659" w:rsidP="005C00D9">
      <w:pPr>
        <w:pStyle w:val="a4"/>
        <w:numPr>
          <w:ilvl w:val="0"/>
          <w:numId w:val="7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諮詢案件</w:t>
      </w:r>
      <w:r w:rsidR="00F215E7" w:rsidRPr="00A93230">
        <w:rPr>
          <w:rFonts w:ascii="標楷體" w:eastAsia="標楷體" w:hAnsi="標楷體" w:hint="eastAsia"/>
          <w:sz w:val="28"/>
        </w:rPr>
        <w:t>基本資料</w:t>
      </w:r>
    </w:p>
    <w:tbl>
      <w:tblPr>
        <w:tblW w:w="509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9"/>
      </w:tblGrid>
      <w:tr w:rsidR="00353659" w:rsidRPr="00B733B3" w:rsidTr="005C00D9">
        <w:tc>
          <w:tcPr>
            <w:tcW w:w="1608" w:type="pct"/>
            <w:vAlign w:val="center"/>
          </w:tcPr>
          <w:p w:rsidR="00353659" w:rsidRDefault="0035365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bookmarkStart w:id="3" w:name="_Hlk74127677"/>
            <w:r>
              <w:rPr>
                <w:rFonts w:eastAsia="標楷體" w:hint="eastAsia"/>
                <w:color w:val="000000"/>
              </w:rPr>
              <w:t>申請廠商</w:t>
            </w:r>
          </w:p>
        </w:tc>
        <w:tc>
          <w:tcPr>
            <w:tcW w:w="3392" w:type="pct"/>
            <w:vAlign w:val="center"/>
          </w:tcPr>
          <w:p w:rsidR="00353659" w:rsidRPr="00E92AEA" w:rsidRDefault="00353659" w:rsidP="005C00D9">
            <w:pPr>
              <w:spacing w:line="400" w:lineRule="exact"/>
              <w:jc w:val="both"/>
              <w:rPr>
                <w:rFonts w:eastAsia="標楷體"/>
                <w:color w:val="70AD47" w:themeColor="accent6"/>
              </w:rPr>
            </w:pPr>
          </w:p>
        </w:tc>
      </w:tr>
      <w:tr w:rsidR="000A0655" w:rsidRPr="00B733B3" w:rsidTr="005C00D9">
        <w:tc>
          <w:tcPr>
            <w:tcW w:w="1608" w:type="pct"/>
            <w:vAlign w:val="center"/>
          </w:tcPr>
          <w:p w:rsidR="000A0655" w:rsidRPr="00B733B3" w:rsidRDefault="0035365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藥</w:t>
            </w:r>
            <w:r w:rsidR="000A0655">
              <w:rPr>
                <w:rFonts w:eastAsia="標楷體" w:hint="eastAsia"/>
                <w:color w:val="000000"/>
              </w:rPr>
              <w:t>品</w:t>
            </w:r>
            <w:r w:rsidR="000A0655" w:rsidRPr="00B733B3">
              <w:rPr>
                <w:rFonts w:eastAsia="標楷體"/>
                <w:color w:val="000000"/>
              </w:rPr>
              <w:t>名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92" w:type="pct"/>
            <w:vAlign w:val="center"/>
          </w:tcPr>
          <w:p w:rsidR="000A0655" w:rsidRPr="00B733B3" w:rsidRDefault="000A0655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bookmarkEnd w:id="3"/>
      <w:tr w:rsidR="000A0655" w:rsidRPr="00B733B3" w:rsidTr="005C00D9">
        <w:tc>
          <w:tcPr>
            <w:tcW w:w="1608" w:type="pct"/>
            <w:vAlign w:val="center"/>
          </w:tcPr>
          <w:p w:rsidR="000A0655" w:rsidRPr="00F215E7" w:rsidRDefault="0035365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藥品主</w:t>
            </w:r>
            <w:r w:rsidR="000A0655" w:rsidRPr="00B733B3">
              <w:rPr>
                <w:rFonts w:eastAsia="標楷體"/>
                <w:color w:val="000000"/>
              </w:rPr>
              <w:t>成分</w:t>
            </w:r>
          </w:p>
        </w:tc>
        <w:tc>
          <w:tcPr>
            <w:tcW w:w="3392" w:type="pct"/>
            <w:vAlign w:val="center"/>
          </w:tcPr>
          <w:p w:rsidR="000A0655" w:rsidRPr="00B733B3" w:rsidRDefault="000A0655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51204" w:rsidRPr="00B733B3" w:rsidTr="005C00D9">
        <w:tc>
          <w:tcPr>
            <w:tcW w:w="1608" w:type="pct"/>
            <w:vAlign w:val="center"/>
          </w:tcPr>
          <w:p w:rsidR="00751204" w:rsidRPr="005B7D4B" w:rsidRDefault="00751204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使用途徑</w:t>
            </w:r>
          </w:p>
        </w:tc>
        <w:tc>
          <w:tcPr>
            <w:tcW w:w="3392" w:type="pct"/>
            <w:vAlign w:val="center"/>
          </w:tcPr>
          <w:p w:rsidR="00751204" w:rsidRPr="00B733B3" w:rsidRDefault="00751204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A0655" w:rsidRPr="00B733B3" w:rsidTr="005C00D9">
        <w:tc>
          <w:tcPr>
            <w:tcW w:w="1608" w:type="pct"/>
            <w:vAlign w:val="center"/>
          </w:tcPr>
          <w:p w:rsidR="000A0655" w:rsidRPr="005B7D4B" w:rsidRDefault="0035365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B7D4B">
              <w:rPr>
                <w:rFonts w:eastAsia="標楷體"/>
                <w:color w:val="000000"/>
              </w:rPr>
              <w:t>劑型</w:t>
            </w:r>
          </w:p>
        </w:tc>
        <w:tc>
          <w:tcPr>
            <w:tcW w:w="3392" w:type="pct"/>
            <w:vAlign w:val="center"/>
          </w:tcPr>
          <w:p w:rsidR="000A0655" w:rsidRPr="00B733B3" w:rsidRDefault="000A0655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A0655" w:rsidRPr="00B733B3" w:rsidTr="005C00D9">
        <w:tc>
          <w:tcPr>
            <w:tcW w:w="1608" w:type="pct"/>
            <w:vAlign w:val="center"/>
          </w:tcPr>
          <w:p w:rsidR="000A0655" w:rsidRPr="005B7D4B" w:rsidRDefault="0035365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單位</w:t>
            </w:r>
            <w:r w:rsidRPr="005B7D4B">
              <w:rPr>
                <w:rFonts w:eastAsia="標楷體"/>
                <w:color w:val="000000"/>
              </w:rPr>
              <w:t>含量</w:t>
            </w:r>
          </w:p>
        </w:tc>
        <w:tc>
          <w:tcPr>
            <w:tcW w:w="3392" w:type="pct"/>
            <w:vAlign w:val="center"/>
          </w:tcPr>
          <w:p w:rsidR="000A0655" w:rsidRPr="00B733B3" w:rsidRDefault="000A0655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A0655" w:rsidRPr="00B733B3" w:rsidTr="005C00D9">
        <w:tc>
          <w:tcPr>
            <w:tcW w:w="1608" w:type="pct"/>
            <w:vAlign w:val="center"/>
          </w:tcPr>
          <w:p w:rsidR="000A0655" w:rsidRPr="00751204" w:rsidRDefault="000A0655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5C00D9">
              <w:rPr>
                <w:rFonts w:eastAsia="標楷體" w:hint="eastAsia"/>
              </w:rPr>
              <w:t>作用機轉或藥理分類</w:t>
            </w:r>
          </w:p>
        </w:tc>
        <w:tc>
          <w:tcPr>
            <w:tcW w:w="3392" w:type="pct"/>
            <w:vAlign w:val="center"/>
          </w:tcPr>
          <w:p w:rsidR="00751204" w:rsidRPr="005C00D9" w:rsidRDefault="00751204" w:rsidP="005C00D9">
            <w:pPr>
              <w:spacing w:line="400" w:lineRule="exact"/>
              <w:jc w:val="both"/>
              <w:rPr>
                <w:rFonts w:eastAsia="標楷體"/>
                <w:strike/>
                <w:color w:val="000000"/>
              </w:rPr>
            </w:pPr>
          </w:p>
        </w:tc>
      </w:tr>
      <w:tr w:rsidR="00F215E7" w:rsidRPr="005B7D4B" w:rsidTr="005C00D9">
        <w:tc>
          <w:tcPr>
            <w:tcW w:w="1608" w:type="pct"/>
            <w:vAlign w:val="center"/>
          </w:tcPr>
          <w:p w:rsidR="00A93230" w:rsidRPr="00751204" w:rsidRDefault="00F215E7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751204">
              <w:rPr>
                <w:rFonts w:eastAsia="標楷體" w:hint="eastAsia"/>
                <w:color w:val="000000"/>
              </w:rPr>
              <w:t>主管機關許可</w:t>
            </w:r>
            <w:r w:rsidR="00751204" w:rsidRPr="00751204">
              <w:rPr>
                <w:rFonts w:eastAsia="標楷體"/>
                <w:color w:val="000000"/>
              </w:rPr>
              <w:t>/</w:t>
            </w:r>
            <w:r w:rsidR="00751204" w:rsidRPr="00751204">
              <w:rPr>
                <w:rFonts w:eastAsia="標楷體" w:hint="eastAsia"/>
                <w:color w:val="000000"/>
              </w:rPr>
              <w:t>宣稱</w:t>
            </w:r>
            <w:r w:rsidRPr="00751204">
              <w:rPr>
                <w:rFonts w:eastAsia="標楷體" w:hint="eastAsia"/>
                <w:color w:val="000000"/>
              </w:rPr>
              <w:t>適應症</w:t>
            </w:r>
          </w:p>
        </w:tc>
        <w:tc>
          <w:tcPr>
            <w:tcW w:w="3392" w:type="pct"/>
            <w:vAlign w:val="center"/>
          </w:tcPr>
          <w:p w:rsidR="00B60142" w:rsidRPr="00751204" w:rsidRDefault="00751204" w:rsidP="005C00D9">
            <w:pPr>
              <w:spacing w:line="400" w:lineRule="exact"/>
              <w:jc w:val="both"/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</w:pPr>
            <w:r w:rsidRPr="00751204"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  <w:t>(</w:t>
            </w:r>
            <w:r w:rsidRPr="00751204">
              <w:rPr>
                <w:rFonts w:eastAsia="標楷體" w:hint="eastAsia"/>
                <w:color w:val="808080" w:themeColor="background1" w:themeShade="80"/>
                <w:sz w:val="20"/>
                <w:shd w:val="pct15" w:color="auto" w:fill="FFFFFF"/>
              </w:rPr>
              <w:t>若有多項適應症，填入此次諮詢相關內容即可</w:t>
            </w:r>
            <w:r w:rsidRPr="00751204"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  <w:t>)</w:t>
            </w:r>
          </w:p>
          <w:p w:rsidR="00751204" w:rsidRPr="00751204" w:rsidRDefault="00751204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A0655" w:rsidRPr="005B7D4B" w:rsidTr="005C00D9">
        <w:tc>
          <w:tcPr>
            <w:tcW w:w="1608" w:type="pct"/>
            <w:vAlign w:val="center"/>
          </w:tcPr>
          <w:p w:rsidR="00353659" w:rsidRPr="00751204" w:rsidRDefault="000A06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751204">
              <w:rPr>
                <w:rFonts w:eastAsia="標楷體" w:hint="eastAsia"/>
                <w:color w:val="000000"/>
              </w:rPr>
              <w:t>主管機關許可</w:t>
            </w:r>
            <w:r w:rsidR="00751204" w:rsidRPr="00751204">
              <w:rPr>
                <w:rFonts w:eastAsia="標楷體"/>
                <w:color w:val="000000"/>
              </w:rPr>
              <w:t>/</w:t>
            </w:r>
            <w:r w:rsidR="00751204" w:rsidRPr="00751204">
              <w:rPr>
                <w:rFonts w:eastAsia="標楷體" w:hint="eastAsia"/>
                <w:color w:val="000000"/>
              </w:rPr>
              <w:t>宣稱</w:t>
            </w:r>
            <w:r w:rsidRPr="00751204">
              <w:rPr>
                <w:rFonts w:eastAsia="標楷體" w:hint="eastAsia"/>
                <w:color w:val="000000"/>
              </w:rPr>
              <w:t>用法用量</w:t>
            </w:r>
          </w:p>
        </w:tc>
        <w:tc>
          <w:tcPr>
            <w:tcW w:w="3392" w:type="pct"/>
            <w:vAlign w:val="center"/>
          </w:tcPr>
          <w:p w:rsidR="00B60142" w:rsidRPr="00751204" w:rsidRDefault="00751204" w:rsidP="005C00D9">
            <w:pPr>
              <w:spacing w:line="400" w:lineRule="exact"/>
              <w:jc w:val="both"/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</w:pPr>
            <w:r w:rsidRPr="00751204"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  <w:t>(</w:t>
            </w:r>
            <w:r w:rsidRPr="00751204">
              <w:rPr>
                <w:rFonts w:eastAsia="標楷體" w:hint="eastAsia"/>
                <w:color w:val="808080" w:themeColor="background1" w:themeShade="80"/>
                <w:sz w:val="20"/>
                <w:shd w:val="pct15" w:color="auto" w:fill="FFFFFF"/>
              </w:rPr>
              <w:t>若有多項適應症，填入此次諮詢相關內容即可</w:t>
            </w:r>
            <w:r w:rsidRPr="00751204">
              <w:rPr>
                <w:rFonts w:eastAsia="標楷體"/>
                <w:color w:val="808080" w:themeColor="background1" w:themeShade="80"/>
                <w:sz w:val="20"/>
                <w:shd w:val="pct15" w:color="auto" w:fill="FFFFFF"/>
              </w:rPr>
              <w:t>)</w:t>
            </w:r>
          </w:p>
          <w:p w:rsidR="00751204" w:rsidRPr="00751204" w:rsidRDefault="00751204" w:rsidP="005C00D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51204" w:rsidRPr="005B7D4B" w:rsidTr="005C00D9">
        <w:trPr>
          <w:trHeight w:val="1675"/>
        </w:trPr>
        <w:tc>
          <w:tcPr>
            <w:tcW w:w="1608" w:type="pct"/>
            <w:vAlign w:val="center"/>
          </w:tcPr>
          <w:p w:rsidR="00751204" w:rsidRPr="005C00D9" w:rsidRDefault="0075120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本藥品目前健保給付情形及</w:t>
            </w:r>
            <w:r w:rsidRPr="005C00D9">
              <w:rPr>
                <w:rFonts w:eastAsia="標楷體" w:hint="eastAsia"/>
                <w:color w:val="000000" w:themeColor="text1"/>
              </w:rPr>
              <w:t>欲申請健保給付之類別</w:t>
            </w:r>
          </w:p>
        </w:tc>
        <w:tc>
          <w:tcPr>
            <w:tcW w:w="3392" w:type="pct"/>
            <w:vAlign w:val="center"/>
          </w:tcPr>
          <w:p w:rsidR="00751204" w:rsidRPr="005C00D9" w:rsidRDefault="00751204" w:rsidP="005C00D9">
            <w:pPr>
              <w:jc w:val="both"/>
              <w:rPr>
                <w:rFonts w:eastAsia="標楷體"/>
                <w:color w:val="000000" w:themeColor="text1"/>
              </w:rPr>
            </w:pPr>
            <w:r w:rsidRPr="0084551C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本藥品</w:t>
            </w:r>
            <w:r w:rsidR="009D1E2D">
              <w:rPr>
                <w:rFonts w:eastAsia="標楷體" w:hint="eastAsia"/>
                <w:color w:val="000000" w:themeColor="text1"/>
              </w:rPr>
              <w:t>尚未</w:t>
            </w:r>
            <w:r>
              <w:rPr>
                <w:rFonts w:eastAsia="標楷體" w:hint="eastAsia"/>
                <w:color w:val="000000" w:themeColor="text1"/>
              </w:rPr>
              <w:t>納入健保給付</w:t>
            </w:r>
          </w:p>
          <w:p w:rsidR="00751204" w:rsidRDefault="00751204" w:rsidP="005C00D9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84551C">
              <w:rPr>
                <w:rFonts w:eastAsia="標楷體" w:hint="eastAsia"/>
                <w:color w:val="000000" w:themeColor="text1"/>
              </w:rPr>
              <w:t>□新成分新藥</w:t>
            </w:r>
            <w:r w:rsidRPr="0084551C">
              <w:rPr>
                <w:rFonts w:eastAsia="標楷體"/>
                <w:color w:val="000000" w:themeColor="text1"/>
              </w:rPr>
              <w:t xml:space="preserve">        </w:t>
            </w:r>
            <w:r w:rsidRPr="0084551C">
              <w:rPr>
                <w:rFonts w:eastAsia="標楷體" w:hint="eastAsia"/>
                <w:color w:val="000000" w:themeColor="text1"/>
              </w:rPr>
              <w:t>□新劑型新藥</w:t>
            </w:r>
            <w:r w:rsidRPr="0084551C">
              <w:rPr>
                <w:rFonts w:eastAsia="標楷體"/>
                <w:color w:val="000000" w:themeColor="text1"/>
              </w:rPr>
              <w:t xml:space="preserve">   </w:t>
            </w:r>
          </w:p>
          <w:p w:rsidR="00751204" w:rsidRDefault="00751204" w:rsidP="005C00D9">
            <w:pPr>
              <w:ind w:leftChars="100" w:left="24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84551C">
              <w:rPr>
                <w:rFonts w:eastAsia="標楷體" w:hint="eastAsia"/>
                <w:color w:val="000000" w:themeColor="text1"/>
              </w:rPr>
              <w:t>□新給藥途徑新藥</w:t>
            </w:r>
            <w:r w:rsidRPr="0084551C">
              <w:rPr>
                <w:rFonts w:eastAsia="標楷體"/>
                <w:color w:val="000000" w:themeColor="text1"/>
              </w:rPr>
              <w:t xml:space="preserve">    </w:t>
            </w:r>
            <w:r w:rsidRPr="0084551C">
              <w:rPr>
                <w:rFonts w:eastAsia="標楷體" w:hint="eastAsia"/>
                <w:color w:val="000000" w:themeColor="text1"/>
              </w:rPr>
              <w:t>□已收載成分複方新藥</w:t>
            </w:r>
            <w:r w:rsidRPr="0084551C">
              <w:rPr>
                <w:rFonts w:eastAsia="標楷體"/>
                <w:color w:val="000000" w:themeColor="text1"/>
              </w:rPr>
              <w:t xml:space="preserve">  </w:t>
            </w:r>
          </w:p>
          <w:p w:rsidR="00751204" w:rsidRPr="0084551C" w:rsidRDefault="00751204">
            <w:pPr>
              <w:jc w:val="both"/>
              <w:rPr>
                <w:rFonts w:eastAsia="標楷體"/>
                <w:color w:val="000000" w:themeColor="text1"/>
              </w:rPr>
            </w:pPr>
            <w:r w:rsidRPr="0084551C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本藥品</w:t>
            </w:r>
            <w:r w:rsidR="009D1E2D">
              <w:rPr>
                <w:rFonts w:eastAsia="標楷體" w:hint="eastAsia"/>
                <w:color w:val="000000" w:themeColor="text1"/>
              </w:rPr>
              <w:t>已</w:t>
            </w:r>
            <w:r>
              <w:rPr>
                <w:rFonts w:eastAsia="標楷體" w:hint="eastAsia"/>
                <w:color w:val="000000" w:themeColor="text1"/>
              </w:rPr>
              <w:t>納入健保給付</w:t>
            </w:r>
          </w:p>
          <w:p w:rsidR="00751204" w:rsidRPr="005C00D9" w:rsidRDefault="00751204" w:rsidP="005C00D9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98613A">
              <w:rPr>
                <w:rFonts w:eastAsia="標楷體" w:hint="eastAsia"/>
                <w:color w:val="000000" w:themeColor="text1"/>
              </w:rPr>
              <w:t>□擴增新適應症</w:t>
            </w:r>
            <w:r w:rsidRPr="0098613A">
              <w:rPr>
                <w:rFonts w:eastAsia="標楷體"/>
                <w:color w:val="000000" w:themeColor="text1"/>
              </w:rPr>
              <w:t xml:space="preserve">      </w:t>
            </w:r>
            <w:r w:rsidRPr="0098613A">
              <w:rPr>
                <w:rFonts w:eastAsia="標楷體" w:hint="eastAsia"/>
                <w:color w:val="000000" w:themeColor="text1"/>
              </w:rPr>
              <w:t>□修訂給付條件</w:t>
            </w:r>
          </w:p>
        </w:tc>
      </w:tr>
      <w:tr w:rsidR="0011101D" w:rsidRPr="005B7D4B" w:rsidTr="005C00D9">
        <w:trPr>
          <w:trHeight w:val="160"/>
        </w:trPr>
        <w:tc>
          <w:tcPr>
            <w:tcW w:w="1608" w:type="pct"/>
            <w:vAlign w:val="center"/>
          </w:tcPr>
          <w:p w:rsidR="0011101D" w:rsidRPr="00F215E7" w:rsidRDefault="0011101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此次</w:t>
            </w:r>
            <w:r w:rsidRPr="005B7D4B">
              <w:rPr>
                <w:rFonts w:eastAsia="標楷體" w:hint="eastAsia"/>
                <w:color w:val="000000"/>
              </w:rPr>
              <w:t>建議</w:t>
            </w:r>
            <w:r w:rsidRPr="005B7D4B">
              <w:rPr>
                <w:rFonts w:eastAsia="標楷體"/>
                <w:color w:val="000000"/>
              </w:rPr>
              <w:t>健保給付之適應症</w:t>
            </w:r>
            <w:r w:rsidR="003C3564"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 w:hint="eastAsia"/>
                <w:color w:val="000000"/>
              </w:rPr>
              <w:t>給付條件</w:t>
            </w:r>
          </w:p>
        </w:tc>
        <w:tc>
          <w:tcPr>
            <w:tcW w:w="3392" w:type="pct"/>
            <w:vAlign w:val="center"/>
          </w:tcPr>
          <w:p w:rsidR="0011101D" w:rsidRDefault="0011101D" w:rsidP="005C00D9">
            <w:pPr>
              <w:jc w:val="both"/>
              <w:rPr>
                <w:rFonts w:eastAsia="標楷體"/>
                <w:color w:val="000000"/>
              </w:rPr>
            </w:pPr>
          </w:p>
          <w:p w:rsidR="0011101D" w:rsidRPr="005B7D4B" w:rsidRDefault="0011101D" w:rsidP="005C00D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51204" w:rsidRPr="005B7D4B" w:rsidTr="005C00D9">
        <w:tc>
          <w:tcPr>
            <w:tcW w:w="1608" w:type="pct"/>
            <w:vAlign w:val="center"/>
          </w:tcPr>
          <w:p w:rsidR="00751204" w:rsidRPr="00F215E7" w:rsidRDefault="00751204">
            <w:pPr>
              <w:snapToGrid w:val="0"/>
              <w:ind w:leftChars="-2" w:right="40" w:hangingChars="2" w:hanging="5"/>
              <w:jc w:val="both"/>
              <w:rPr>
                <w:rFonts w:eastAsia="標楷體"/>
              </w:rPr>
            </w:pPr>
            <w:r w:rsidRPr="00F215E7">
              <w:rPr>
                <w:rFonts w:eastAsia="標楷體"/>
              </w:rPr>
              <w:t>使用本藥品是否須伴隨特定診療項目</w:t>
            </w:r>
            <w:r w:rsidRPr="00F215E7">
              <w:rPr>
                <w:rFonts w:eastAsia="標楷體"/>
              </w:rPr>
              <w:t>(</w:t>
            </w:r>
            <w:r w:rsidRPr="00F215E7">
              <w:rPr>
                <w:rFonts w:eastAsia="標楷體"/>
              </w:rPr>
              <w:t>如伴隨式檢測或臨床處置</w:t>
            </w:r>
            <w:r w:rsidRPr="00F215E7">
              <w:rPr>
                <w:rFonts w:eastAsia="標楷體"/>
              </w:rPr>
              <w:t>)</w:t>
            </w:r>
          </w:p>
        </w:tc>
        <w:tc>
          <w:tcPr>
            <w:tcW w:w="3392" w:type="pct"/>
            <w:vAlign w:val="center"/>
          </w:tcPr>
          <w:p w:rsidR="00751204" w:rsidRPr="00F215E7" w:rsidRDefault="00751204">
            <w:pPr>
              <w:snapToGrid w:val="0"/>
              <w:spacing w:line="400" w:lineRule="exact"/>
              <w:ind w:leftChars="-2" w:right="40" w:hangingChars="2" w:hanging="5"/>
              <w:jc w:val="both"/>
              <w:rPr>
                <w:rFonts w:eastAsia="標楷體"/>
              </w:rPr>
            </w:pPr>
            <w:r w:rsidRPr="005B7D4B">
              <w:rPr>
                <w:rFonts w:eastAsia="標楷體" w:hint="eastAsia"/>
              </w:rPr>
              <w:t>□</w:t>
            </w:r>
            <w:r w:rsidRPr="00F215E7">
              <w:rPr>
                <w:rFonts w:eastAsia="標楷體"/>
              </w:rPr>
              <w:t>否</w:t>
            </w:r>
          </w:p>
          <w:p w:rsidR="00751204" w:rsidRPr="00F215E7" w:rsidRDefault="00751204" w:rsidP="005C00D9">
            <w:pPr>
              <w:snapToGrid w:val="0"/>
              <w:spacing w:line="400" w:lineRule="exact"/>
              <w:ind w:leftChars="-2" w:left="281" w:right="40" w:hangingChars="119" w:hanging="286"/>
              <w:jc w:val="both"/>
              <w:rPr>
                <w:rFonts w:eastAsia="標楷體"/>
              </w:rPr>
            </w:pPr>
            <w:r w:rsidRPr="005B7D4B">
              <w:rPr>
                <w:rFonts w:eastAsia="標楷體" w:hint="eastAsia"/>
              </w:rPr>
              <w:t>□</w:t>
            </w:r>
            <w:r w:rsidRPr="00F215E7">
              <w:rPr>
                <w:rFonts w:eastAsia="標楷體"/>
              </w:rPr>
              <w:t>是，該特定診療項目名稱為：</w:t>
            </w:r>
            <w:r w:rsidRPr="00F215E7">
              <w:rPr>
                <w:rFonts w:eastAsia="標楷體"/>
                <w:u w:val="single"/>
              </w:rPr>
              <w:t xml:space="preserve">           </w:t>
            </w:r>
            <w:r w:rsidRPr="00F215E7">
              <w:rPr>
                <w:rFonts w:eastAsia="標楷體"/>
              </w:rPr>
              <w:t xml:space="preserve"> </w:t>
            </w:r>
          </w:p>
          <w:p w:rsidR="00751204" w:rsidRPr="00F215E7" w:rsidRDefault="00751204">
            <w:pPr>
              <w:spacing w:line="400" w:lineRule="exact"/>
              <w:ind w:leftChars="117" w:left="761" w:hangingChars="200" w:hanging="480"/>
              <w:jc w:val="both"/>
              <w:rPr>
                <w:rFonts w:eastAsia="標楷體"/>
              </w:rPr>
            </w:pPr>
            <w:r w:rsidRPr="005B7D4B">
              <w:rPr>
                <w:rFonts w:eastAsia="標楷體" w:hint="eastAsia"/>
              </w:rPr>
              <w:t>□</w:t>
            </w:r>
            <w:r w:rsidRPr="00F215E7">
              <w:rPr>
                <w:rFonts w:eastAsia="標楷體"/>
              </w:rPr>
              <w:t>該特定診療項目已納入健保給付，診療項目代碼為：</w:t>
            </w:r>
            <w:r w:rsidRPr="00F215E7">
              <w:rPr>
                <w:rFonts w:eastAsia="標楷體"/>
                <w:u w:val="single"/>
              </w:rPr>
              <w:t xml:space="preserve">           </w:t>
            </w:r>
          </w:p>
          <w:p w:rsidR="00751204" w:rsidRPr="00F215E7" w:rsidRDefault="00751204">
            <w:pPr>
              <w:spacing w:line="400" w:lineRule="exact"/>
              <w:ind w:leftChars="117" w:left="523" w:hangingChars="101" w:hanging="242"/>
              <w:jc w:val="both"/>
              <w:rPr>
                <w:rFonts w:eastAsia="標楷體"/>
              </w:rPr>
            </w:pPr>
            <w:r w:rsidRPr="005B7D4B">
              <w:rPr>
                <w:rFonts w:eastAsia="標楷體" w:hint="eastAsia"/>
              </w:rPr>
              <w:t>□</w:t>
            </w:r>
            <w:r w:rsidRPr="00F215E7">
              <w:rPr>
                <w:rFonts w:eastAsia="標楷體"/>
              </w:rPr>
              <w:t>該特定診療項目尚未納入健保給付</w:t>
            </w:r>
          </w:p>
        </w:tc>
      </w:tr>
    </w:tbl>
    <w:p w:rsidR="000A0655" w:rsidRDefault="00F93E11" w:rsidP="005C00D9">
      <w:pPr>
        <w:pStyle w:val="a7"/>
        <w:spacing w:beforeLines="25" w:before="90"/>
      </w:pPr>
      <w:r w:rsidRPr="005C00D9">
        <w:rPr>
          <w:rFonts w:eastAsia="標楷體" w:hint="eastAsia"/>
          <w:sz w:val="24"/>
          <w:szCs w:val="24"/>
        </w:rPr>
        <w:t>備註</w:t>
      </w:r>
      <w:r w:rsidRPr="005C00D9">
        <w:rPr>
          <w:rFonts w:eastAsia="標楷體"/>
          <w:sz w:val="24"/>
          <w:szCs w:val="24"/>
        </w:rPr>
        <w:t xml:space="preserve">: </w:t>
      </w:r>
      <w:r w:rsidRPr="005C00D9">
        <w:rPr>
          <w:rFonts w:eastAsia="標楷體"/>
          <w:sz w:val="24"/>
          <w:szCs w:val="24"/>
        </w:rPr>
        <w:t>本資料表欄位若有不適用者，請標註不適用</w:t>
      </w:r>
      <w:r w:rsidRPr="005C00D9">
        <w:rPr>
          <w:rFonts w:eastAsia="標楷體"/>
          <w:sz w:val="24"/>
          <w:szCs w:val="24"/>
        </w:rPr>
        <w:t>(N/A)</w:t>
      </w:r>
      <w:r w:rsidRPr="005C00D9">
        <w:rPr>
          <w:rFonts w:eastAsia="標楷體"/>
          <w:sz w:val="24"/>
          <w:szCs w:val="24"/>
        </w:rPr>
        <w:t>，請勿自行刪減。</w:t>
      </w:r>
    </w:p>
    <w:p w:rsidR="007F3EF9" w:rsidRDefault="007F3EF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3719D" w:rsidRDefault="00041949" w:rsidP="005C00D9">
      <w:pPr>
        <w:pStyle w:val="a4"/>
        <w:numPr>
          <w:ilvl w:val="0"/>
          <w:numId w:val="7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諮詢案件</w:t>
      </w:r>
      <w:r w:rsidR="00DB25F8">
        <w:rPr>
          <w:rFonts w:ascii="標楷體" w:eastAsia="標楷體" w:hAnsi="標楷體" w:hint="eastAsia"/>
          <w:sz w:val="28"/>
        </w:rPr>
        <w:t>臨床</w:t>
      </w:r>
      <w:r w:rsidR="00E3719D">
        <w:rPr>
          <w:rFonts w:ascii="標楷體" w:eastAsia="標楷體" w:hAnsi="標楷體" w:hint="eastAsia"/>
          <w:sz w:val="28"/>
        </w:rPr>
        <w:t>背景</w:t>
      </w:r>
      <w:r w:rsidR="00DB25F8">
        <w:rPr>
          <w:rFonts w:ascii="標楷體" w:eastAsia="標楷體" w:hAnsi="標楷體" w:hint="eastAsia"/>
          <w:sz w:val="28"/>
        </w:rPr>
        <w:t>資料</w:t>
      </w:r>
    </w:p>
    <w:p w:rsidR="00201EFF" w:rsidRPr="005C00D9" w:rsidRDefault="00201EFF" w:rsidP="005C00D9">
      <w:pPr>
        <w:pStyle w:val="a4"/>
        <w:numPr>
          <w:ilvl w:val="0"/>
          <w:numId w:val="28"/>
        </w:numPr>
        <w:ind w:leftChars="0" w:left="482" w:hanging="482"/>
        <w:rPr>
          <w:rFonts w:eastAsia="標楷體"/>
        </w:rPr>
      </w:pPr>
      <w:r w:rsidRPr="005C00D9">
        <w:rPr>
          <w:rFonts w:eastAsia="標楷體" w:hint="eastAsia"/>
        </w:rPr>
        <w:t>請提供</w:t>
      </w:r>
      <w:r w:rsidR="007531C1" w:rsidRPr="005C00D9">
        <w:rPr>
          <w:rFonts w:eastAsia="標楷體" w:hint="eastAsia"/>
        </w:rPr>
        <w:t>仿單</w:t>
      </w:r>
      <w:r w:rsidR="0017032E" w:rsidRPr="005C00D9">
        <w:rPr>
          <w:rFonts w:eastAsia="標楷體" w:hint="eastAsia"/>
        </w:rPr>
        <w:t>電子檔於附件目錄一</w:t>
      </w:r>
      <w:r w:rsidR="007531C1" w:rsidRPr="005C00D9">
        <w:rPr>
          <w:rFonts w:eastAsia="標楷體" w:hint="eastAsia"/>
        </w:rPr>
        <w:t>。</w:t>
      </w:r>
    </w:p>
    <w:p w:rsidR="00201EFF" w:rsidRPr="005C00D9" w:rsidRDefault="00201EFF" w:rsidP="005C00D9">
      <w:pPr>
        <w:pStyle w:val="a4"/>
        <w:numPr>
          <w:ilvl w:val="0"/>
          <w:numId w:val="28"/>
        </w:numPr>
        <w:spacing w:after="100" w:afterAutospacing="1"/>
        <w:ind w:leftChars="0" w:left="482" w:hanging="482"/>
        <w:rPr>
          <w:rFonts w:eastAsia="標楷體"/>
        </w:rPr>
      </w:pPr>
      <w:r w:rsidRPr="005C00D9">
        <w:rPr>
          <w:rFonts w:ascii="標楷體" w:eastAsia="標楷體" w:hAnsi="標楷體" w:hint="eastAsia"/>
        </w:rPr>
        <w:t>如本藥品已納入健保給付</w:t>
      </w:r>
      <w:r w:rsidR="00B4549A" w:rsidRPr="005C00D9">
        <w:rPr>
          <w:rFonts w:ascii="標楷體" w:eastAsia="標楷體" w:hAnsi="標楷體" w:hint="eastAsia"/>
        </w:rPr>
        <w:t>，</w:t>
      </w:r>
      <w:r w:rsidRPr="005C00D9">
        <w:rPr>
          <w:rFonts w:ascii="標楷體" w:eastAsia="標楷體" w:hAnsi="標楷體" w:hint="eastAsia"/>
        </w:rPr>
        <w:t>請提供</w:t>
      </w:r>
      <w:r w:rsidR="00041949" w:rsidRPr="005C00D9">
        <w:rPr>
          <w:rFonts w:eastAsia="標楷體" w:hint="eastAsia"/>
        </w:rPr>
        <w:t>給付規定</w:t>
      </w:r>
      <w:r w:rsidR="00B4549A" w:rsidRPr="005C00D9">
        <w:rPr>
          <w:rFonts w:eastAsia="標楷體" w:hint="eastAsia"/>
        </w:rPr>
        <w:t>修訂對照表</w:t>
      </w:r>
      <w:r w:rsidRPr="005C00D9">
        <w:rPr>
          <w:rFonts w:eastAsia="標楷體" w:hint="eastAsia"/>
        </w:rPr>
        <w:t>於附件目錄二</w:t>
      </w:r>
      <w:r w:rsidR="00B4549A" w:rsidRPr="005C00D9">
        <w:rPr>
          <w:rFonts w:eastAsia="標楷體" w:hint="eastAsia"/>
        </w:rPr>
        <w:t>。</w:t>
      </w:r>
    </w:p>
    <w:p w:rsidR="00041949" w:rsidRPr="005C00D9" w:rsidRDefault="00201EFF" w:rsidP="005C00D9">
      <w:pPr>
        <w:pStyle w:val="a4"/>
        <w:numPr>
          <w:ilvl w:val="0"/>
          <w:numId w:val="28"/>
        </w:numPr>
        <w:spacing w:after="100" w:afterAutospacing="1"/>
        <w:ind w:leftChars="0" w:left="482" w:hanging="482"/>
        <w:rPr>
          <w:rFonts w:eastAsia="標楷體"/>
        </w:rPr>
      </w:pPr>
      <w:r w:rsidRPr="005C00D9">
        <w:rPr>
          <w:rFonts w:ascii="標楷體" w:eastAsia="標楷體" w:hAnsi="標楷體" w:hint="eastAsia"/>
        </w:rPr>
        <w:t>請逐項填寫下表內容並註明參考依據，相關電子檔附於附件目錄三。</w:t>
      </w:r>
    </w:p>
    <w:tbl>
      <w:tblPr>
        <w:tblW w:w="509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7"/>
      </w:tblGrid>
      <w:tr w:rsidR="00B4549A" w:rsidRPr="005B7D4B" w:rsidTr="005C00D9">
        <w:tc>
          <w:tcPr>
            <w:tcW w:w="5000" w:type="pct"/>
            <w:shd w:val="clear" w:color="auto" w:fill="D9D9D9" w:themeFill="background1" w:themeFillShade="D9"/>
          </w:tcPr>
          <w:p w:rsidR="00B4549A" w:rsidRPr="001042FB" w:rsidRDefault="00B4549A" w:rsidP="005C00D9">
            <w:pPr>
              <w:jc w:val="center"/>
              <w:rPr>
                <w:rFonts w:eastAsia="標楷體"/>
                <w:color w:val="000000"/>
              </w:rPr>
            </w:pPr>
            <w:r w:rsidRPr="003631E9">
              <w:rPr>
                <w:rFonts w:ascii="標楷體" w:eastAsia="標楷體" w:hAnsi="標楷體" w:hint="eastAsia"/>
              </w:rPr>
              <w:t>申請訴求說明</w:t>
            </w:r>
          </w:p>
        </w:tc>
      </w:tr>
      <w:tr w:rsidR="00A47BAE" w:rsidRPr="005B7D4B" w:rsidTr="005C00D9">
        <w:trPr>
          <w:trHeight w:val="3118"/>
        </w:trPr>
        <w:tc>
          <w:tcPr>
            <w:tcW w:w="5000" w:type="pct"/>
            <w:shd w:val="clear" w:color="auto" w:fill="FFFFFF" w:themeFill="background1"/>
          </w:tcPr>
          <w:p w:rsidR="00B4549A" w:rsidRDefault="00B4549A" w:rsidP="00B454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 w:rsidR="00041949">
              <w:rPr>
                <w:rFonts w:eastAsia="標楷體" w:hint="eastAsia"/>
              </w:rPr>
              <w:t>申請訴求</w:t>
            </w:r>
            <w:r w:rsidR="0011101D">
              <w:rPr>
                <w:rFonts w:eastAsia="標楷體" w:hint="eastAsia"/>
              </w:rPr>
              <w:t>及</w:t>
            </w:r>
            <w:r w:rsidR="00410B12">
              <w:rPr>
                <w:rFonts w:eastAsia="標楷體" w:hint="eastAsia"/>
              </w:rPr>
              <w:t>實證</w:t>
            </w:r>
            <w:r w:rsidR="00041949">
              <w:rPr>
                <w:rFonts w:eastAsia="標楷體" w:hint="eastAsia"/>
              </w:rPr>
              <w:t>支持性資料</w:t>
            </w:r>
            <w:r>
              <w:rPr>
                <w:rFonts w:eastAsia="標楷體" w:hint="eastAsia"/>
              </w:rPr>
              <w:t>)</w:t>
            </w:r>
          </w:p>
          <w:p w:rsidR="00A47BAE" w:rsidRPr="00B4549A" w:rsidRDefault="00A47BAE" w:rsidP="005C00D9">
            <w:pPr>
              <w:rPr>
                <w:rFonts w:eastAsia="標楷體"/>
                <w:color w:val="000000"/>
              </w:rPr>
            </w:pPr>
          </w:p>
        </w:tc>
      </w:tr>
      <w:tr w:rsidR="00E3719D" w:rsidRPr="005B7D4B" w:rsidTr="005C00D9">
        <w:tc>
          <w:tcPr>
            <w:tcW w:w="5000" w:type="pct"/>
            <w:shd w:val="clear" w:color="auto" w:fill="D9D9D9" w:themeFill="background1" w:themeFillShade="D9"/>
          </w:tcPr>
          <w:p w:rsidR="00E3719D" w:rsidRPr="00994902" w:rsidDel="00994902" w:rsidRDefault="00E3719D" w:rsidP="005C00D9">
            <w:pPr>
              <w:jc w:val="center"/>
              <w:rPr>
                <w:rFonts w:eastAsia="標楷體"/>
              </w:rPr>
            </w:pPr>
            <w:r w:rsidRPr="003631E9">
              <w:rPr>
                <w:rFonts w:eastAsia="標楷體" w:hint="eastAsia"/>
                <w:color w:val="000000"/>
              </w:rPr>
              <w:t>疾病背景說明</w:t>
            </w:r>
          </w:p>
        </w:tc>
      </w:tr>
      <w:tr w:rsidR="00E3719D" w:rsidRPr="005B7D4B" w:rsidTr="005C00D9">
        <w:trPr>
          <w:trHeight w:val="3118"/>
        </w:trPr>
        <w:tc>
          <w:tcPr>
            <w:tcW w:w="5000" w:type="pct"/>
            <w:shd w:val="clear" w:color="auto" w:fill="auto"/>
          </w:tcPr>
          <w:p w:rsidR="00E3719D" w:rsidRDefault="00E3719D" w:rsidP="005C00D9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 w:rsidR="007B7059">
              <w:rPr>
                <w:rFonts w:eastAsia="標楷體" w:hint="eastAsia"/>
                <w:color w:val="000000" w:themeColor="text1"/>
              </w:rPr>
              <w:t>請</w:t>
            </w:r>
            <w:r w:rsidR="008D71F1">
              <w:rPr>
                <w:rFonts w:eastAsia="標楷體" w:hint="eastAsia"/>
                <w:color w:val="000000" w:themeColor="text1"/>
              </w:rPr>
              <w:t>說明</w:t>
            </w:r>
            <w:r w:rsidR="00AA516F">
              <w:rPr>
                <w:rFonts w:eastAsia="標楷體" w:hint="eastAsia"/>
                <w:color w:val="000000" w:themeColor="text1"/>
              </w:rPr>
              <w:t>目標給付病人群之</w:t>
            </w:r>
            <w:r w:rsidR="007B7059">
              <w:rPr>
                <w:rFonts w:eastAsia="標楷體" w:hint="eastAsia"/>
                <w:color w:val="000000" w:themeColor="text1"/>
              </w:rPr>
              <w:t>疾病</w:t>
            </w:r>
            <w:r w:rsidR="00AA516F">
              <w:rPr>
                <w:rFonts w:eastAsia="標楷體" w:hint="eastAsia"/>
                <w:color w:val="000000" w:themeColor="text1"/>
              </w:rPr>
              <w:t>特徵、</w:t>
            </w:r>
            <w:r w:rsidRPr="00E92AEA">
              <w:rPr>
                <w:rFonts w:eastAsia="標楷體" w:hint="eastAsia"/>
                <w:color w:val="000000" w:themeColor="text1"/>
              </w:rPr>
              <w:t>診斷、症狀、預後</w:t>
            </w:r>
            <w:r w:rsidR="00AA516F">
              <w:rPr>
                <w:rFonts w:eastAsia="標楷體" w:hint="eastAsia"/>
                <w:color w:val="000000" w:themeColor="text1"/>
              </w:rPr>
              <w:t>及</w:t>
            </w:r>
            <w:r w:rsidRPr="00E92AEA">
              <w:rPr>
                <w:rFonts w:eastAsia="標楷體" w:hint="eastAsia"/>
                <w:color w:val="000000" w:themeColor="text1"/>
              </w:rPr>
              <w:t>其他相關背景訊息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A47BAE" w:rsidRPr="00AA516F" w:rsidDel="00994902" w:rsidRDefault="00A47BAE" w:rsidP="005C00D9">
            <w:pPr>
              <w:jc w:val="both"/>
              <w:rPr>
                <w:rFonts w:eastAsia="標楷體"/>
              </w:rPr>
            </w:pPr>
          </w:p>
        </w:tc>
      </w:tr>
      <w:tr w:rsidR="00201EFF" w:rsidRPr="005B7D4B" w:rsidTr="005C00D9">
        <w:tc>
          <w:tcPr>
            <w:tcW w:w="5000" w:type="pct"/>
            <w:shd w:val="clear" w:color="auto" w:fill="D9D9D9" w:themeFill="background1" w:themeFillShade="D9"/>
          </w:tcPr>
          <w:p w:rsidR="00201EFF" w:rsidRPr="003631E9" w:rsidRDefault="00201EFF" w:rsidP="00041949">
            <w:pPr>
              <w:jc w:val="center"/>
              <w:rPr>
                <w:rFonts w:ascii="標楷體" w:eastAsia="標楷體" w:hAnsi="標楷體"/>
              </w:rPr>
            </w:pPr>
            <w:r w:rsidRPr="001A399E">
              <w:rPr>
                <w:rFonts w:ascii="標楷體" w:eastAsia="標楷體" w:hAnsi="標楷體" w:hint="eastAsia"/>
              </w:rPr>
              <w:t>現有治療選擇</w:t>
            </w:r>
          </w:p>
        </w:tc>
      </w:tr>
      <w:tr w:rsidR="00201EFF" w:rsidRPr="005B7D4B" w:rsidTr="005C00D9">
        <w:trPr>
          <w:trHeight w:val="3118"/>
        </w:trPr>
        <w:tc>
          <w:tcPr>
            <w:tcW w:w="5000" w:type="pct"/>
            <w:shd w:val="clear" w:color="auto" w:fill="FFFFFF" w:themeFill="background1"/>
          </w:tcPr>
          <w:p w:rsidR="00201EFF" w:rsidRPr="005C00D9" w:rsidRDefault="00201EFF" w:rsidP="00201EF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975892">
              <w:rPr>
                <w:rFonts w:eastAsia="標楷體" w:hint="eastAsia"/>
              </w:rPr>
              <w:t>請說明</w:t>
            </w:r>
            <w:r w:rsidR="00AA516F">
              <w:rPr>
                <w:rFonts w:eastAsia="標楷體" w:hint="eastAsia"/>
              </w:rPr>
              <w:t>臨床指引對於</w:t>
            </w:r>
            <w:r w:rsidR="00975892" w:rsidRPr="001A399E">
              <w:rPr>
                <w:rFonts w:ascii="標楷體" w:eastAsia="標楷體" w:hAnsi="標楷體" w:hint="eastAsia"/>
              </w:rPr>
              <w:t>目標給付病人群</w:t>
            </w:r>
            <w:r w:rsidR="00AA516F">
              <w:rPr>
                <w:rFonts w:ascii="標楷體" w:eastAsia="標楷體" w:hAnsi="標楷體" w:hint="eastAsia"/>
              </w:rPr>
              <w:t>之治療建議及我國現有治療選擇</w:t>
            </w:r>
            <w:r>
              <w:rPr>
                <w:rFonts w:eastAsia="標楷體" w:hint="eastAsia"/>
              </w:rPr>
              <w:t>)</w:t>
            </w:r>
          </w:p>
          <w:p w:rsidR="00201EFF" w:rsidRPr="00DB25F8" w:rsidRDefault="00201EFF" w:rsidP="005C00D9">
            <w:pPr>
              <w:rPr>
                <w:rFonts w:ascii="標楷體" w:eastAsia="標楷體" w:hAnsi="標楷體"/>
              </w:rPr>
            </w:pPr>
          </w:p>
        </w:tc>
      </w:tr>
    </w:tbl>
    <w:p w:rsidR="007531C1" w:rsidRPr="005C00D9" w:rsidRDefault="000A09E7">
      <w:pPr>
        <w:pStyle w:val="a4"/>
        <w:numPr>
          <w:ilvl w:val="0"/>
          <w:numId w:val="7"/>
        </w:numPr>
        <w:ind w:leftChars="0" w:left="567" w:hanging="567"/>
        <w:rPr>
          <w:rFonts w:ascii="標楷體" w:eastAsia="標楷體" w:hAnsi="標楷體"/>
          <w:sz w:val="28"/>
        </w:rPr>
      </w:pPr>
      <w:r w:rsidRPr="005C00D9">
        <w:br w:type="page"/>
      </w:r>
    </w:p>
    <w:p w:rsidR="00824756" w:rsidRDefault="00836656" w:rsidP="005C00D9">
      <w:pPr>
        <w:pStyle w:val="a4"/>
        <w:numPr>
          <w:ilvl w:val="0"/>
          <w:numId w:val="26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「</w:t>
      </w:r>
      <w:r w:rsidR="00FE44C5" w:rsidRPr="005C00D9">
        <w:rPr>
          <w:rFonts w:ascii="標楷體" w:eastAsia="標楷體" w:hAnsi="標楷體" w:hint="eastAsia"/>
          <w:sz w:val="28"/>
        </w:rPr>
        <w:t>比較品</w:t>
      </w:r>
      <w:r w:rsidR="009511DD" w:rsidRPr="0067440A">
        <w:rPr>
          <w:rFonts w:eastAsia="標楷體" w:hint="eastAsia"/>
          <w:sz w:val="28"/>
        </w:rPr>
        <w:t>選擇</w:t>
      </w:r>
      <w:r>
        <w:rPr>
          <w:rFonts w:eastAsia="標楷體" w:hint="eastAsia"/>
          <w:sz w:val="28"/>
        </w:rPr>
        <w:t>」</w:t>
      </w:r>
      <w:r w:rsidR="0080418C">
        <w:rPr>
          <w:rFonts w:eastAsia="標楷體" w:hint="eastAsia"/>
          <w:sz w:val="28"/>
        </w:rPr>
        <w:t>相關</w:t>
      </w:r>
      <w:r w:rsidR="009511DD" w:rsidRPr="0067440A">
        <w:rPr>
          <w:rFonts w:eastAsia="標楷體" w:hint="eastAsia"/>
          <w:sz w:val="28"/>
        </w:rPr>
        <w:t>資料</w:t>
      </w:r>
      <w:r w:rsidR="009511DD">
        <w:rPr>
          <w:rStyle w:val="ad"/>
          <w:rFonts w:ascii="標楷體" w:eastAsia="標楷體" w:hAnsi="標楷體"/>
          <w:sz w:val="28"/>
        </w:rPr>
        <w:footnoteReference w:id="1"/>
      </w:r>
      <w:r w:rsidR="009511DD" w:rsidRPr="0067440A">
        <w:rPr>
          <w:rFonts w:eastAsia="標楷體" w:hint="eastAsia"/>
          <w:sz w:val="28"/>
        </w:rPr>
        <w:t xml:space="preserve"> </w:t>
      </w:r>
      <w:r w:rsidR="009511DD" w:rsidRPr="0067440A">
        <w:rPr>
          <w:rFonts w:eastAsia="標楷體"/>
          <w:sz w:val="28"/>
        </w:rPr>
        <w:t>(</w:t>
      </w:r>
      <w:r w:rsidR="009511DD" w:rsidRPr="0067440A">
        <w:rPr>
          <w:rFonts w:eastAsia="標楷體" w:hint="eastAsia"/>
          <w:sz w:val="28"/>
        </w:rPr>
        <w:t>未</w:t>
      </w:r>
      <w:r>
        <w:rPr>
          <w:rFonts w:eastAsia="標楷體" w:hint="eastAsia"/>
          <w:sz w:val="28"/>
        </w:rPr>
        <w:t>提出</w:t>
      </w:r>
      <w:r w:rsidR="009511DD" w:rsidRPr="0067440A">
        <w:rPr>
          <w:rFonts w:eastAsia="標楷體" w:hint="eastAsia"/>
          <w:sz w:val="28"/>
        </w:rPr>
        <w:t>諮詢議題者，</w:t>
      </w:r>
      <w:r>
        <w:rPr>
          <w:rFonts w:eastAsia="標楷體" w:hint="eastAsia"/>
          <w:sz w:val="28"/>
        </w:rPr>
        <w:t>可</w:t>
      </w:r>
      <w:r w:rsidR="00AA516F">
        <w:rPr>
          <w:rFonts w:eastAsia="標楷體" w:hint="eastAsia"/>
          <w:sz w:val="28"/>
        </w:rPr>
        <w:t>選擇性</w:t>
      </w:r>
      <w:r w:rsidR="009511DD" w:rsidRPr="0067440A">
        <w:rPr>
          <w:rFonts w:eastAsia="標楷體" w:hint="eastAsia"/>
          <w:sz w:val="28"/>
        </w:rPr>
        <w:t>填</w:t>
      </w:r>
      <w:r w:rsidR="00F068C5">
        <w:rPr>
          <w:rFonts w:eastAsia="標楷體" w:hint="eastAsia"/>
          <w:sz w:val="28"/>
        </w:rPr>
        <w:t>寫</w:t>
      </w:r>
      <w:r w:rsidR="009511DD" w:rsidRPr="0067440A">
        <w:rPr>
          <w:rFonts w:eastAsia="標楷體"/>
          <w:sz w:val="28"/>
        </w:rPr>
        <w:t>)</w:t>
      </w:r>
      <w:r w:rsidR="00E84CE2">
        <w:rPr>
          <w:rStyle w:val="ad"/>
          <w:rFonts w:eastAsia="標楷體"/>
          <w:sz w:val="28"/>
        </w:rPr>
        <w:footnoteReference w:id="2"/>
      </w:r>
    </w:p>
    <w:p w:rsidR="00F068C5" w:rsidRDefault="00F068C5" w:rsidP="00F068C5">
      <w:pPr>
        <w:pStyle w:val="a4"/>
        <w:numPr>
          <w:ilvl w:val="1"/>
          <w:numId w:val="7"/>
        </w:numPr>
        <w:spacing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請貴公司說明</w:t>
      </w:r>
      <w:r w:rsidRPr="00F068C5">
        <w:rPr>
          <w:rFonts w:eastAsia="標楷體" w:hint="eastAsia"/>
        </w:rPr>
        <w:t>預期本藥品對於現有治療路徑的影響</w:t>
      </w:r>
      <w:r>
        <w:rPr>
          <w:rFonts w:eastAsia="標楷體" w:hint="eastAsia"/>
        </w:rPr>
        <w:t>。</w:t>
      </w: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68C5" w:rsidTr="00F068C5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68C5" w:rsidRPr="0067440A" w:rsidRDefault="00F068C5" w:rsidP="005C00D9">
            <w:pPr>
              <w:jc w:val="center"/>
              <w:rPr>
                <w:rFonts w:eastAsia="標楷體"/>
              </w:rPr>
            </w:pPr>
            <w:r w:rsidRPr="00F068C5">
              <w:rPr>
                <w:rFonts w:eastAsia="標楷體" w:hint="eastAsia"/>
              </w:rPr>
              <w:t>預期本藥品對於現有治療路徑的影響</w:t>
            </w:r>
          </w:p>
        </w:tc>
      </w:tr>
      <w:tr w:rsidR="00F068C5" w:rsidTr="00732959">
        <w:trPr>
          <w:trHeight w:val="2835"/>
        </w:trPr>
        <w:tc>
          <w:tcPr>
            <w:tcW w:w="5000" w:type="pct"/>
            <w:shd w:val="clear" w:color="auto" w:fill="FFFFFF" w:themeFill="background1"/>
          </w:tcPr>
          <w:p w:rsidR="00F068C5" w:rsidRDefault="00F068C5" w:rsidP="00F068C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 w:rsidRPr="00F068C5">
              <w:rPr>
                <w:rFonts w:eastAsia="標楷體" w:hint="eastAsia"/>
              </w:rPr>
              <w:t>本藥品納入給付前之疾病治療現況</w:t>
            </w:r>
            <w:r w:rsidRPr="00F068C5">
              <w:rPr>
                <w:rFonts w:eastAsia="標楷體" w:hint="eastAsia"/>
              </w:rPr>
              <w:t>[</w:t>
            </w:r>
            <w:r w:rsidRPr="00F068C5">
              <w:rPr>
                <w:rFonts w:eastAsia="標楷體" w:hint="eastAsia"/>
              </w:rPr>
              <w:t>即原情境</w:t>
            </w:r>
            <w:r w:rsidRPr="00F068C5">
              <w:rPr>
                <w:rFonts w:eastAsia="標楷體" w:hint="eastAsia"/>
              </w:rPr>
              <w:t>]</w:t>
            </w:r>
            <w:r w:rsidRPr="00F068C5">
              <w:rPr>
                <w:rFonts w:eastAsia="標楷體" w:hint="eastAsia"/>
              </w:rPr>
              <w:t>，以及本藥品納入給付後預期對疾病治療現況的影響</w:t>
            </w:r>
            <w:r w:rsidRPr="00F068C5">
              <w:rPr>
                <w:rFonts w:eastAsia="標楷體" w:hint="eastAsia"/>
              </w:rPr>
              <w:t>[</w:t>
            </w:r>
            <w:r w:rsidRPr="00F068C5">
              <w:rPr>
                <w:rFonts w:eastAsia="標楷體" w:hint="eastAsia"/>
              </w:rPr>
              <w:t>即新情境</w:t>
            </w:r>
            <w:r w:rsidRPr="00F068C5">
              <w:rPr>
                <w:rFonts w:eastAsia="標楷體" w:hint="eastAsia"/>
              </w:rPr>
              <w:t>]</w:t>
            </w:r>
            <w:r w:rsidRPr="00F068C5">
              <w:rPr>
                <w:rFonts w:eastAsia="標楷體" w:hint="eastAsia"/>
              </w:rPr>
              <w:t>，並建議輔以流程圖呈現</w:t>
            </w:r>
            <w:r>
              <w:rPr>
                <w:rFonts w:eastAsia="標楷體" w:hint="eastAsia"/>
              </w:rPr>
              <w:t>)</w:t>
            </w:r>
          </w:p>
          <w:p w:rsidR="00F068C5" w:rsidRPr="0067440A" w:rsidRDefault="00F068C5">
            <w:pPr>
              <w:rPr>
                <w:rFonts w:eastAsia="標楷體"/>
              </w:rPr>
            </w:pPr>
          </w:p>
        </w:tc>
      </w:tr>
    </w:tbl>
    <w:p w:rsidR="00F068C5" w:rsidRDefault="00F068C5" w:rsidP="005C00D9">
      <w:pPr>
        <w:pStyle w:val="a4"/>
        <w:numPr>
          <w:ilvl w:val="1"/>
          <w:numId w:val="7"/>
        </w:numPr>
        <w:spacing w:before="100" w:beforeAutospacing="1" w:afterLines="50" w:after="18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請貴公司說明</w:t>
      </w:r>
      <w:r w:rsidR="00836656">
        <w:rPr>
          <w:rFonts w:eastAsia="標楷體" w:hint="eastAsia"/>
        </w:rPr>
        <w:t>擇定</w:t>
      </w:r>
      <w:r>
        <w:rPr>
          <w:rFonts w:eastAsia="標楷體" w:hint="eastAsia"/>
        </w:rPr>
        <w:t>之比較品及選擇邏輯。</w:t>
      </w: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68C5" w:rsidTr="0067440A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68C5" w:rsidRPr="0067440A" w:rsidRDefault="00F068C5" w:rsidP="006744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比較品及選擇邏輯</w:t>
            </w:r>
          </w:p>
        </w:tc>
      </w:tr>
      <w:tr w:rsidR="00F068C5" w:rsidTr="005C00D9">
        <w:trPr>
          <w:trHeight w:val="2835"/>
        </w:trPr>
        <w:tc>
          <w:tcPr>
            <w:tcW w:w="5000" w:type="pct"/>
            <w:shd w:val="clear" w:color="auto" w:fill="FFFFFF" w:themeFill="background1"/>
          </w:tcPr>
          <w:p w:rsidR="00F068C5" w:rsidRPr="0067440A" w:rsidRDefault="00F068C5" w:rsidP="006744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請註明參考依據，相關電子檔</w:t>
            </w:r>
            <w:r w:rsidRPr="0067440A">
              <w:rPr>
                <w:rFonts w:eastAsia="標楷體" w:hint="eastAsia"/>
              </w:rPr>
              <w:t>附於附件目錄四</w:t>
            </w:r>
            <w:r>
              <w:rPr>
                <w:rFonts w:eastAsia="標楷體" w:hint="eastAsia"/>
              </w:rPr>
              <w:t>)</w:t>
            </w:r>
          </w:p>
        </w:tc>
      </w:tr>
      <w:tr w:rsidR="00F068C5" w:rsidTr="0067440A">
        <w:trPr>
          <w:trHeight w:val="357"/>
        </w:trPr>
        <w:tc>
          <w:tcPr>
            <w:tcW w:w="5000" w:type="pct"/>
            <w:shd w:val="clear" w:color="auto" w:fill="F2F2F2" w:themeFill="background1" w:themeFillShade="F2"/>
          </w:tcPr>
          <w:p w:rsidR="00F068C5" w:rsidRPr="005C00D9" w:rsidRDefault="00F068C5" w:rsidP="005C00D9">
            <w:pPr>
              <w:rPr>
                <w:rFonts w:eastAsia="標楷體"/>
              </w:rPr>
            </w:pPr>
            <w:r w:rsidRPr="005C00D9">
              <w:rPr>
                <w:rFonts w:ascii="標楷體" w:eastAsia="標楷體" w:hAnsi="標楷體" w:hint="eastAsia"/>
              </w:rPr>
              <w:t>有關比較品選擇邏輯說明，說明內容</w:t>
            </w:r>
            <w:r w:rsidR="00102597">
              <w:rPr>
                <w:rFonts w:ascii="標楷體" w:eastAsia="標楷體" w:hAnsi="標楷體" w:hint="eastAsia"/>
              </w:rPr>
              <w:t>可</w:t>
            </w:r>
            <w:r w:rsidRPr="005C00D9">
              <w:rPr>
                <w:rFonts w:ascii="標楷體" w:eastAsia="標楷體" w:hAnsi="標楷體" w:hint="eastAsia"/>
              </w:rPr>
              <w:t>就下列層面進行評估：</w:t>
            </w:r>
          </w:p>
          <w:p w:rsidR="00F068C5" w:rsidRPr="003F4BFC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1A399E">
              <w:rPr>
                <w:rFonts w:ascii="標楷體" w:eastAsia="標楷體" w:hAnsi="標楷體" w:hint="eastAsia"/>
              </w:rPr>
              <w:t>目前臨床治療指引對目標給付病人群的建議治療方式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68C5" w:rsidRPr="003F4BFC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1A399E">
              <w:rPr>
                <w:rFonts w:ascii="標楷體" w:eastAsia="標楷體" w:hAnsi="標楷體" w:hint="eastAsia"/>
              </w:rPr>
              <w:t>目標給付病人群目前有哪些上市核准藥品可使用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68C5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 w:rsidRPr="00FE44C5">
              <w:rPr>
                <w:rFonts w:eastAsia="標楷體" w:hint="eastAsia"/>
              </w:rPr>
              <w:t>標給付病人群目前有哪些健保給付藥品可使用</w:t>
            </w:r>
            <w:r w:rsidRPr="00FE44C5">
              <w:rPr>
                <w:rFonts w:eastAsia="標楷體" w:hint="eastAsia"/>
              </w:rPr>
              <w:t xml:space="preserve"> (</w:t>
            </w:r>
            <w:r w:rsidRPr="00FE44C5">
              <w:rPr>
                <w:rFonts w:eastAsia="標楷體" w:hint="eastAsia"/>
              </w:rPr>
              <w:t>若這些藥品訂有給付規定，是否與本藥品的目標給付病人群有差異</w:t>
            </w:r>
            <w:r w:rsidRPr="00FE44C5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F068C5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FE44C5">
              <w:rPr>
                <w:rFonts w:eastAsia="標楷體" w:hint="eastAsia"/>
              </w:rPr>
              <w:t>第</w:t>
            </w:r>
            <w:r w:rsidR="00DA49EE">
              <w:rPr>
                <w:rFonts w:eastAsia="標楷體" w:hint="eastAsia"/>
              </w:rPr>
              <w:t>3</w:t>
            </w:r>
            <w:r w:rsidRPr="00FE44C5">
              <w:rPr>
                <w:rFonts w:eastAsia="標楷體" w:hint="eastAsia"/>
              </w:rPr>
              <w:t>點所列藥品中，有哪些藥品的</w:t>
            </w:r>
            <w:r w:rsidRPr="00FE44C5">
              <w:rPr>
                <w:rFonts w:eastAsia="標楷體" w:hint="eastAsia"/>
              </w:rPr>
              <w:t>ATC</w:t>
            </w:r>
            <w:r w:rsidRPr="00FE44C5">
              <w:rPr>
                <w:rFonts w:eastAsia="標楷體" w:hint="eastAsia"/>
              </w:rPr>
              <w:t>前五碼或藥理機轉與本藥品相同或</w:t>
            </w:r>
            <w:r>
              <w:rPr>
                <w:rFonts w:eastAsia="標楷體" w:hint="eastAsia"/>
              </w:rPr>
              <w:t>相</w:t>
            </w:r>
            <w:r w:rsidRPr="00FE44C5">
              <w:rPr>
                <w:rFonts w:eastAsia="標楷體" w:hint="eastAsia"/>
              </w:rPr>
              <w:t>似</w:t>
            </w:r>
            <w:r>
              <w:rPr>
                <w:rFonts w:eastAsia="標楷體" w:hint="eastAsia"/>
              </w:rPr>
              <w:t>。</w:t>
            </w:r>
          </w:p>
          <w:p w:rsidR="00F068C5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FE44C5">
              <w:rPr>
                <w:rFonts w:eastAsia="標楷體" w:hint="eastAsia"/>
              </w:rPr>
              <w:t>第</w:t>
            </w:r>
            <w:r w:rsidR="00DA49EE">
              <w:rPr>
                <w:rFonts w:eastAsia="標楷體" w:hint="eastAsia"/>
              </w:rPr>
              <w:t>3</w:t>
            </w:r>
            <w:r w:rsidRPr="00FE44C5">
              <w:rPr>
                <w:rFonts w:eastAsia="標楷體" w:hint="eastAsia"/>
              </w:rPr>
              <w:t>點所列藥品中，有哪些藥品與本藥品具有直接比較臨床試驗</w:t>
            </w:r>
            <w:r>
              <w:rPr>
                <w:rFonts w:eastAsia="標楷體" w:hint="eastAsia"/>
              </w:rPr>
              <w:t>。</w:t>
            </w:r>
          </w:p>
          <w:p w:rsidR="00F068C5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FE44C5">
              <w:rPr>
                <w:rFonts w:eastAsia="標楷體" w:hint="eastAsia"/>
              </w:rPr>
              <w:t>第</w:t>
            </w:r>
            <w:r w:rsidR="00DA49EE">
              <w:rPr>
                <w:rFonts w:eastAsia="標楷體" w:hint="eastAsia"/>
              </w:rPr>
              <w:t>3</w:t>
            </w:r>
            <w:r w:rsidRPr="00FE44C5">
              <w:rPr>
                <w:rFonts w:eastAsia="標楷體" w:hint="eastAsia"/>
              </w:rPr>
              <w:t>點所列藥品中，有哪些藥品與本藥品具有間接比較研究</w:t>
            </w:r>
            <w:r>
              <w:rPr>
                <w:rFonts w:eastAsia="標楷體" w:hint="eastAsia"/>
              </w:rPr>
              <w:t>。</w:t>
            </w:r>
          </w:p>
          <w:p w:rsidR="00F068C5" w:rsidRDefault="00F068C5" w:rsidP="005C00D9">
            <w:pPr>
              <w:pStyle w:val="a4"/>
              <w:numPr>
                <w:ilvl w:val="0"/>
                <w:numId w:val="37"/>
              </w:numPr>
              <w:ind w:leftChars="50" w:left="517" w:hanging="397"/>
              <w:rPr>
                <w:rFonts w:eastAsia="標楷體"/>
              </w:rPr>
            </w:pPr>
            <w:r w:rsidRPr="00FE44C5">
              <w:rPr>
                <w:rFonts w:eastAsia="標楷體" w:hint="eastAsia"/>
              </w:rPr>
              <w:t>近年來，目標給付病人群使用人數或使用量最多的藥品</w:t>
            </w:r>
            <w:r>
              <w:rPr>
                <w:rFonts w:eastAsia="標楷體" w:hint="eastAsia"/>
              </w:rPr>
              <w:t>。</w:t>
            </w:r>
          </w:p>
          <w:p w:rsidR="00F068C5" w:rsidRPr="005C00D9" w:rsidRDefault="00F068C5" w:rsidP="00FB5B1F">
            <w:pPr>
              <w:pStyle w:val="a4"/>
              <w:numPr>
                <w:ilvl w:val="0"/>
                <w:numId w:val="37"/>
              </w:numPr>
              <w:spacing w:afterLines="50" w:after="180"/>
              <w:ind w:leftChars="50" w:left="517" w:hanging="397"/>
              <w:rPr>
                <w:rFonts w:eastAsia="標楷體"/>
              </w:rPr>
            </w:pPr>
            <w:r w:rsidRPr="0067440A">
              <w:rPr>
                <w:rFonts w:eastAsia="標楷體" w:hint="eastAsia"/>
              </w:rPr>
              <w:t>其他考量。</w:t>
            </w:r>
          </w:p>
        </w:tc>
      </w:tr>
    </w:tbl>
    <w:p w:rsidR="00FE44C5" w:rsidRPr="005C00D9" w:rsidRDefault="00FE44C5" w:rsidP="005C00D9">
      <w:pPr>
        <w:pStyle w:val="a4"/>
        <w:numPr>
          <w:ilvl w:val="1"/>
          <w:numId w:val="7"/>
        </w:numPr>
        <w:spacing w:before="100" w:beforeAutospacing="1" w:afterLines="50" w:after="180"/>
        <w:ind w:leftChars="0"/>
        <w:jc w:val="both"/>
        <w:rPr>
          <w:rFonts w:eastAsia="標楷體"/>
        </w:rPr>
      </w:pPr>
      <w:r w:rsidRPr="005C00D9">
        <w:rPr>
          <w:rFonts w:eastAsia="標楷體" w:hint="eastAsia"/>
        </w:rPr>
        <w:lastRenderedPageBreak/>
        <w:t>請依所列</w:t>
      </w:r>
      <w:r w:rsidR="00836656">
        <w:rPr>
          <w:rFonts w:eastAsia="標楷體" w:hint="eastAsia"/>
        </w:rPr>
        <w:t>之</w:t>
      </w:r>
      <w:r w:rsidR="00784B13" w:rsidRPr="005C00D9">
        <w:rPr>
          <w:rFonts w:eastAsia="標楷體" w:hint="eastAsia"/>
        </w:rPr>
        <w:t>參考品</w:t>
      </w:r>
      <w:r w:rsidR="00836656">
        <w:rPr>
          <w:rFonts w:eastAsia="標楷體" w:hint="eastAsia"/>
        </w:rPr>
        <w:t>選擇</w:t>
      </w:r>
      <w:r w:rsidRPr="005C00D9">
        <w:rPr>
          <w:rFonts w:eastAsia="標楷體" w:hint="eastAsia"/>
        </w:rPr>
        <w:t>諮詢議題，</w:t>
      </w:r>
      <w:r w:rsidR="0017032E" w:rsidRPr="005C00D9">
        <w:rPr>
          <w:rFonts w:eastAsia="標楷體" w:hint="eastAsia"/>
        </w:rPr>
        <w:t>逐項於下表提供貴公司的主張及陳述</w:t>
      </w:r>
      <w:r w:rsidR="0017032E" w:rsidRPr="005C00D9">
        <w:rPr>
          <w:rFonts w:eastAsia="標楷體"/>
        </w:rPr>
        <w:t>(applicant’s positions)</w:t>
      </w:r>
      <w:r w:rsidR="00353551" w:rsidRPr="005C00D9">
        <w:rPr>
          <w:rFonts w:eastAsia="標楷體" w:hint="eastAsia"/>
        </w:rPr>
        <w:t>並註明參考依據，相關電子檔附於附件目錄四</w:t>
      </w:r>
      <w:r w:rsidRPr="005C00D9">
        <w:rPr>
          <w:rFonts w:eastAsia="標楷體" w:hint="eastAsia"/>
        </w:rPr>
        <w:t>。</w:t>
      </w: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0"/>
        <w:gridCol w:w="1600"/>
        <w:gridCol w:w="7294"/>
      </w:tblGrid>
      <w:tr w:rsidR="00975892" w:rsidTr="005C00D9"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Pr="001A399E">
              <w:rPr>
                <w:rFonts w:eastAsia="標楷體"/>
              </w:rPr>
              <w:t>1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3701" w:type="pct"/>
          </w:tcPr>
          <w:p w:rsidR="0017032E" w:rsidRPr="005C00D9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rPr>
          <w:trHeight w:val="832"/>
        </w:trPr>
        <w:tc>
          <w:tcPr>
            <w:tcW w:w="487" w:type="pct"/>
            <w:vMerge/>
            <w:shd w:val="clear" w:color="auto" w:fill="D9D9D9" w:themeFill="background1" w:themeFillShade="D9"/>
          </w:tcPr>
          <w:p w:rsidR="0017032E" w:rsidRPr="005C00D9" w:rsidRDefault="0017032E" w:rsidP="0017032E">
            <w:pPr>
              <w:rPr>
                <w:rFonts w:eastAsia="標楷體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3701" w:type="pct"/>
          </w:tcPr>
          <w:p w:rsidR="0017032E" w:rsidRDefault="0017032E" w:rsidP="0017032E">
            <w:pPr>
              <w:rPr>
                <w:rFonts w:eastAsia="標楷體"/>
              </w:rPr>
            </w:pPr>
          </w:p>
          <w:p w:rsidR="0017032E" w:rsidRDefault="0017032E" w:rsidP="0017032E">
            <w:pPr>
              <w:rPr>
                <w:rFonts w:eastAsia="標楷體"/>
              </w:rPr>
            </w:pPr>
          </w:p>
          <w:p w:rsidR="0017032E" w:rsidRPr="005C00D9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c>
          <w:tcPr>
            <w:tcW w:w="487" w:type="pct"/>
            <w:vMerge w:val="restart"/>
            <w:shd w:val="clear" w:color="auto" w:fill="D9D9D9" w:themeFill="background1" w:themeFillShade="D9"/>
            <w:vAlign w:val="center"/>
          </w:tcPr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Pr="001A399E">
              <w:rPr>
                <w:rFonts w:eastAsia="標楷體"/>
              </w:rPr>
              <w:t>2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3701" w:type="pct"/>
          </w:tcPr>
          <w:p w:rsidR="0017032E" w:rsidRPr="005C00D9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rPr>
          <w:trHeight w:val="357"/>
        </w:trPr>
        <w:tc>
          <w:tcPr>
            <w:tcW w:w="487" w:type="pct"/>
            <w:vMerge/>
            <w:shd w:val="clear" w:color="auto" w:fill="D9D9D9" w:themeFill="background1" w:themeFillShade="D9"/>
          </w:tcPr>
          <w:p w:rsidR="0017032E" w:rsidRPr="005C00D9" w:rsidRDefault="0017032E" w:rsidP="0017032E">
            <w:pPr>
              <w:rPr>
                <w:rFonts w:eastAsia="標楷體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17032E" w:rsidRPr="005C00D9" w:rsidRDefault="0017032E" w:rsidP="005C00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3701" w:type="pct"/>
          </w:tcPr>
          <w:p w:rsidR="0017032E" w:rsidRDefault="0017032E" w:rsidP="0017032E">
            <w:pPr>
              <w:rPr>
                <w:rFonts w:eastAsia="標楷體"/>
              </w:rPr>
            </w:pPr>
          </w:p>
          <w:p w:rsidR="0017032E" w:rsidRDefault="0017032E" w:rsidP="0017032E">
            <w:pPr>
              <w:rPr>
                <w:rFonts w:eastAsia="標楷體"/>
              </w:rPr>
            </w:pPr>
          </w:p>
          <w:p w:rsidR="0017032E" w:rsidRPr="005C00D9" w:rsidRDefault="0017032E" w:rsidP="0017032E">
            <w:pPr>
              <w:rPr>
                <w:rFonts w:eastAsia="標楷體"/>
              </w:rPr>
            </w:pPr>
          </w:p>
        </w:tc>
      </w:tr>
    </w:tbl>
    <w:p w:rsidR="00237FF0" w:rsidRPr="0067440A" w:rsidRDefault="00F068C5" w:rsidP="005C00D9">
      <w:pPr>
        <w:pStyle w:val="a7"/>
        <w:spacing w:beforeLines="25" w:before="90"/>
        <w:rPr>
          <w:rFonts w:eastAsia="標楷體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如</w:t>
      </w:r>
      <w:r w:rsidRPr="0067440A">
        <w:rPr>
          <w:rFonts w:eastAsia="標楷體" w:hint="eastAsia"/>
          <w:szCs w:val="24"/>
        </w:rPr>
        <w:t>欄位不敷使用，可自行增列</w:t>
      </w:r>
      <w:r>
        <w:rPr>
          <w:rFonts w:eastAsia="標楷體" w:hint="eastAsia"/>
          <w:szCs w:val="24"/>
        </w:rPr>
        <w:t>)</w:t>
      </w:r>
      <w:r w:rsidR="00237FF0" w:rsidRPr="0067440A">
        <w:rPr>
          <w:rFonts w:eastAsia="標楷體"/>
          <w:szCs w:val="24"/>
        </w:rPr>
        <w:br w:type="page"/>
      </w:r>
    </w:p>
    <w:p w:rsidR="00FE44C5" w:rsidRPr="005C00D9" w:rsidRDefault="00FE44C5" w:rsidP="005C00D9">
      <w:pPr>
        <w:pStyle w:val="a4"/>
        <w:numPr>
          <w:ilvl w:val="0"/>
          <w:numId w:val="26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相對療效評估</w:t>
      </w:r>
      <w:r w:rsidR="00201EFF">
        <w:rPr>
          <w:rFonts w:ascii="標楷體" w:eastAsia="標楷體" w:hAnsi="標楷體" w:hint="eastAsia"/>
          <w:sz w:val="28"/>
        </w:rPr>
        <w:t>架構</w:t>
      </w:r>
      <w:r w:rsidR="00784B13">
        <w:rPr>
          <w:rFonts w:ascii="標楷體" w:eastAsia="標楷體" w:hAnsi="標楷體" w:hint="eastAsia"/>
          <w:sz w:val="28"/>
        </w:rPr>
        <w:t>諮詢議題資料</w:t>
      </w:r>
      <w:r w:rsidR="003C3564">
        <w:rPr>
          <w:rStyle w:val="ad"/>
          <w:rFonts w:ascii="標楷體" w:eastAsia="標楷體" w:hAnsi="標楷體"/>
          <w:sz w:val="28"/>
        </w:rPr>
        <w:footnoteReference w:id="3"/>
      </w:r>
      <w:r w:rsidR="00201EFF" w:rsidRPr="005C00D9">
        <w:rPr>
          <w:rFonts w:ascii="標楷體" w:eastAsia="標楷體" w:hAnsi="標楷體"/>
          <w:sz w:val="28"/>
        </w:rPr>
        <w:t xml:space="preserve"> </w:t>
      </w:r>
      <w:r w:rsidR="00201EFF" w:rsidRPr="005C00D9">
        <w:rPr>
          <w:rFonts w:eastAsia="標楷體"/>
          <w:sz w:val="28"/>
        </w:rPr>
        <w:t>(</w:t>
      </w:r>
      <w:r w:rsidR="00201EFF" w:rsidRPr="005C00D9">
        <w:rPr>
          <w:rFonts w:eastAsia="標楷體" w:hint="eastAsia"/>
          <w:sz w:val="28"/>
        </w:rPr>
        <w:t>未</w:t>
      </w:r>
      <w:r w:rsidR="00836656">
        <w:rPr>
          <w:rFonts w:eastAsia="標楷體" w:hint="eastAsia"/>
          <w:sz w:val="28"/>
        </w:rPr>
        <w:t>提出</w:t>
      </w:r>
      <w:r w:rsidR="00201EFF" w:rsidRPr="005C00D9">
        <w:rPr>
          <w:rFonts w:eastAsia="標楷體" w:hint="eastAsia"/>
          <w:sz w:val="28"/>
        </w:rPr>
        <w:t>諮詢議題者，免填</w:t>
      </w:r>
      <w:r w:rsidR="00201EFF" w:rsidRPr="005C00D9">
        <w:rPr>
          <w:rFonts w:eastAsia="標楷體"/>
          <w:sz w:val="28"/>
        </w:rPr>
        <w:t>)</w:t>
      </w:r>
    </w:p>
    <w:p w:rsidR="00201EFF" w:rsidRPr="005C00D9" w:rsidRDefault="00FE44C5" w:rsidP="005C00D9">
      <w:pPr>
        <w:pStyle w:val="a4"/>
        <w:numPr>
          <w:ilvl w:val="0"/>
          <w:numId w:val="32"/>
        </w:numPr>
        <w:spacing w:afterLines="50" w:after="180"/>
        <w:ind w:leftChars="0" w:left="482" w:hanging="482"/>
        <w:jc w:val="both"/>
        <w:rPr>
          <w:rFonts w:eastAsia="標楷體"/>
        </w:rPr>
      </w:pPr>
      <w:r w:rsidRPr="005C00D9">
        <w:rPr>
          <w:rFonts w:eastAsia="標楷體" w:hint="eastAsia"/>
        </w:rPr>
        <w:t>請</w:t>
      </w:r>
      <w:r w:rsidR="003C3564">
        <w:rPr>
          <w:rFonts w:eastAsia="標楷體" w:hint="eastAsia"/>
        </w:rPr>
        <w:t>說明</w:t>
      </w:r>
      <w:r w:rsidR="00201EFF" w:rsidRPr="005C00D9">
        <w:rPr>
          <w:rFonts w:eastAsia="標楷體" w:hint="eastAsia"/>
        </w:rPr>
        <w:t>貴公司對於本藥品</w:t>
      </w:r>
      <w:r w:rsidR="003C3564">
        <w:rPr>
          <w:rFonts w:eastAsia="標楷體" w:hint="eastAsia"/>
        </w:rPr>
        <w:t>的</w:t>
      </w:r>
      <w:r w:rsidR="00201EFF" w:rsidRPr="005C00D9">
        <w:rPr>
          <w:rFonts w:eastAsia="標楷體" w:hint="eastAsia"/>
        </w:rPr>
        <w:t>價值宣稱。</w:t>
      </w: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01EFF" w:rsidRPr="001A399E" w:rsidTr="005C00D9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01EFF" w:rsidRDefault="00201EFF" w:rsidP="005C00D9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新藥價值宣稱</w:t>
            </w:r>
          </w:p>
        </w:tc>
      </w:tr>
      <w:tr w:rsidR="00201EFF" w:rsidRPr="001A399E" w:rsidTr="005C00D9">
        <w:tc>
          <w:tcPr>
            <w:tcW w:w="5000" w:type="pct"/>
            <w:shd w:val="clear" w:color="auto" w:fill="FFFFFF" w:themeFill="background1"/>
            <w:vAlign w:val="center"/>
          </w:tcPr>
          <w:p w:rsidR="00201EFF" w:rsidRDefault="00201EFF" w:rsidP="001A399E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請描述</w:t>
            </w:r>
            <w:r w:rsidRPr="00A747FE">
              <w:rPr>
                <w:rFonts w:eastAsia="標楷體" w:hint="eastAsia"/>
                <w:color w:val="000000" w:themeColor="text1"/>
              </w:rPr>
              <w:t>在目標給付病人群中，新藥與比較品在療效、生活品質</w:t>
            </w:r>
            <w:r w:rsidR="00DA49EE">
              <w:rPr>
                <w:rFonts w:eastAsia="標楷體" w:hint="eastAsia"/>
                <w:color w:val="000000" w:themeColor="text1"/>
              </w:rPr>
              <w:t>或</w:t>
            </w:r>
            <w:r w:rsidRPr="00A747FE">
              <w:rPr>
                <w:rFonts w:eastAsia="標楷體" w:hint="eastAsia"/>
                <w:color w:val="000000" w:themeColor="text1"/>
              </w:rPr>
              <w:t>安全性指標的比較結果</w:t>
            </w:r>
            <w:r w:rsidRPr="005C00D9">
              <w:rPr>
                <w:rFonts w:eastAsia="標楷體"/>
                <w:color w:val="000000" w:themeColor="text1"/>
                <w:vertAlign w:val="superscript"/>
              </w:rPr>
              <w:t>*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201EFF" w:rsidRPr="00201EFF" w:rsidRDefault="00201EFF" w:rsidP="001A399E">
            <w:pPr>
              <w:rPr>
                <w:rFonts w:eastAsia="標楷體"/>
              </w:rPr>
            </w:pPr>
          </w:p>
        </w:tc>
      </w:tr>
    </w:tbl>
    <w:p w:rsidR="00201EFF" w:rsidRPr="005C00D9" w:rsidRDefault="00201EFF" w:rsidP="00DA49EE">
      <w:pPr>
        <w:spacing w:beforeLines="25" w:before="90" w:after="100" w:afterAutospacing="1" w:line="240" w:lineRule="exact"/>
        <w:jc w:val="both"/>
        <w:rPr>
          <w:rFonts w:eastAsia="標楷體"/>
          <w:sz w:val="20"/>
          <w:szCs w:val="20"/>
        </w:rPr>
      </w:pPr>
      <w:r w:rsidRPr="005C00D9">
        <w:rPr>
          <w:rFonts w:eastAsia="標楷體"/>
          <w:sz w:val="20"/>
          <w:szCs w:val="20"/>
        </w:rPr>
        <w:t>*</w:t>
      </w:r>
      <w:r w:rsidR="00DA49EE">
        <w:rPr>
          <w:rFonts w:eastAsia="標楷體" w:hint="eastAsia"/>
          <w:sz w:val="20"/>
          <w:szCs w:val="20"/>
        </w:rPr>
        <w:t xml:space="preserve"> </w:t>
      </w:r>
      <w:r w:rsidRPr="005C00D9">
        <w:rPr>
          <w:rFonts w:eastAsia="標楷體" w:hint="eastAsia"/>
          <w:color w:val="000000" w:themeColor="text1"/>
          <w:sz w:val="20"/>
          <w:szCs w:val="20"/>
        </w:rPr>
        <w:t>如新藥對於整體存活期的改善</w:t>
      </w:r>
      <w:r w:rsidRPr="005C00D9">
        <w:rPr>
          <w:rFonts w:eastAsia="標楷體"/>
          <w:color w:val="000000" w:themeColor="text1"/>
          <w:sz w:val="20"/>
          <w:szCs w:val="20"/>
        </w:rPr>
        <w:t>[</w:t>
      </w:r>
      <w:r w:rsidRPr="005C00D9">
        <w:rPr>
          <w:rFonts w:eastAsia="標楷體" w:hint="eastAsia"/>
          <w:color w:val="000000" w:themeColor="text1"/>
          <w:sz w:val="20"/>
          <w:szCs w:val="20"/>
        </w:rPr>
        <w:t>不劣於</w:t>
      </w:r>
      <w:r w:rsidRPr="005C00D9">
        <w:rPr>
          <w:rFonts w:eastAsia="標楷體"/>
          <w:color w:val="000000" w:themeColor="text1"/>
          <w:sz w:val="20"/>
          <w:szCs w:val="20"/>
        </w:rPr>
        <w:t>]</w:t>
      </w:r>
      <w:r w:rsidRPr="005C00D9">
        <w:rPr>
          <w:rFonts w:eastAsia="標楷體" w:hint="eastAsia"/>
          <w:color w:val="000000" w:themeColor="text1"/>
          <w:sz w:val="20"/>
          <w:szCs w:val="20"/>
        </w:rPr>
        <w:t>、</w:t>
      </w:r>
      <w:r w:rsidRPr="005C00D9">
        <w:rPr>
          <w:rFonts w:eastAsia="標楷體"/>
          <w:color w:val="000000" w:themeColor="text1"/>
          <w:sz w:val="20"/>
          <w:szCs w:val="20"/>
        </w:rPr>
        <w:t>[</w:t>
      </w:r>
      <w:r w:rsidRPr="005C00D9">
        <w:rPr>
          <w:rFonts w:eastAsia="標楷體" w:hint="eastAsia"/>
          <w:color w:val="000000" w:themeColor="text1"/>
          <w:sz w:val="20"/>
          <w:szCs w:val="20"/>
        </w:rPr>
        <w:t>相當於</w:t>
      </w:r>
      <w:r w:rsidRPr="005C00D9">
        <w:rPr>
          <w:rFonts w:eastAsia="標楷體"/>
          <w:color w:val="000000" w:themeColor="text1"/>
          <w:sz w:val="20"/>
          <w:szCs w:val="20"/>
        </w:rPr>
        <w:t>]</w:t>
      </w:r>
      <w:r w:rsidRPr="005C00D9">
        <w:rPr>
          <w:rFonts w:eastAsia="標楷體" w:hint="eastAsia"/>
          <w:color w:val="000000" w:themeColor="text1"/>
          <w:sz w:val="20"/>
          <w:szCs w:val="20"/>
        </w:rPr>
        <w:t>或</w:t>
      </w:r>
      <w:r w:rsidRPr="005C00D9">
        <w:rPr>
          <w:rFonts w:eastAsia="標楷體"/>
          <w:color w:val="000000" w:themeColor="text1"/>
          <w:sz w:val="20"/>
          <w:szCs w:val="20"/>
        </w:rPr>
        <w:t>[</w:t>
      </w:r>
      <w:r w:rsidRPr="005C00D9">
        <w:rPr>
          <w:rFonts w:eastAsia="標楷體" w:hint="eastAsia"/>
          <w:color w:val="000000" w:themeColor="text1"/>
          <w:sz w:val="20"/>
          <w:szCs w:val="20"/>
        </w:rPr>
        <w:t>優於</w:t>
      </w:r>
      <w:r w:rsidRPr="005C00D9">
        <w:rPr>
          <w:rFonts w:eastAsia="標楷體"/>
          <w:color w:val="000000" w:themeColor="text1"/>
          <w:sz w:val="20"/>
          <w:szCs w:val="20"/>
        </w:rPr>
        <w:t>]</w:t>
      </w:r>
      <w:r w:rsidRPr="005C00D9">
        <w:rPr>
          <w:rFonts w:eastAsia="標楷體" w:hint="eastAsia"/>
          <w:color w:val="000000" w:themeColor="text1"/>
          <w:sz w:val="20"/>
          <w:szCs w:val="20"/>
        </w:rPr>
        <w:t>比較品。</w:t>
      </w:r>
    </w:p>
    <w:p w:rsidR="00201EFF" w:rsidRDefault="00201EFF" w:rsidP="005C00D9">
      <w:pPr>
        <w:pStyle w:val="a4"/>
        <w:numPr>
          <w:ilvl w:val="0"/>
          <w:numId w:val="32"/>
        </w:numPr>
        <w:spacing w:before="100" w:beforeAutospacing="1" w:afterLines="50" w:after="180"/>
        <w:ind w:leftChars="0" w:left="482" w:hanging="482"/>
        <w:jc w:val="both"/>
        <w:rPr>
          <w:rFonts w:ascii="標楷體" w:eastAsia="標楷體" w:hAnsi="標楷體"/>
        </w:rPr>
      </w:pPr>
      <w:r w:rsidRPr="005C00D9">
        <w:rPr>
          <w:rFonts w:ascii="標楷體" w:eastAsia="標楷體" w:hAnsi="標楷體" w:hint="eastAsia"/>
        </w:rPr>
        <w:t>請</w:t>
      </w:r>
      <w:r w:rsidR="003C3564">
        <w:rPr>
          <w:rFonts w:ascii="標楷體" w:eastAsia="標楷體" w:hAnsi="標楷體" w:hint="eastAsia"/>
        </w:rPr>
        <w:t>於附件目錄五提供</w:t>
      </w:r>
      <w:r w:rsidRPr="005C00D9">
        <w:rPr>
          <w:rFonts w:ascii="標楷體" w:eastAsia="標楷體" w:hAnsi="標楷體" w:hint="eastAsia"/>
        </w:rPr>
        <w:t>與前述價值宣稱相關之</w:t>
      </w:r>
      <w:r w:rsidRPr="005C00D9">
        <w:rPr>
          <w:rFonts w:eastAsia="標楷體" w:hint="eastAsia"/>
        </w:rPr>
        <w:t>研究清單</w:t>
      </w:r>
      <w:r w:rsidR="003C3564" w:rsidRPr="005C00D9">
        <w:rPr>
          <w:rFonts w:eastAsia="標楷體"/>
        </w:rPr>
        <w:t>(</w:t>
      </w:r>
      <w:r w:rsidR="003C3564" w:rsidRPr="005C00D9">
        <w:rPr>
          <w:rFonts w:eastAsia="標楷體" w:hint="eastAsia"/>
        </w:rPr>
        <w:t>包含</w:t>
      </w:r>
      <w:r w:rsidRPr="005C00D9">
        <w:rPr>
          <w:rFonts w:eastAsia="標楷體" w:hint="eastAsia"/>
        </w:rPr>
        <w:t>進行中或未來</w:t>
      </w:r>
      <w:r w:rsidR="003C3564">
        <w:rPr>
          <w:rFonts w:eastAsia="標楷體" w:hint="eastAsia"/>
        </w:rPr>
        <w:t>規劃</w:t>
      </w:r>
      <w:r w:rsidRPr="005C00D9">
        <w:rPr>
          <w:rFonts w:eastAsia="標楷體" w:hint="eastAsia"/>
        </w:rPr>
        <w:t>執行之</w:t>
      </w:r>
      <w:r w:rsidR="00836656">
        <w:rPr>
          <w:rFonts w:eastAsia="標楷體" w:hint="eastAsia"/>
        </w:rPr>
        <w:t>研究</w:t>
      </w:r>
      <w:r w:rsidR="003C3564" w:rsidRPr="005C00D9">
        <w:rPr>
          <w:rFonts w:eastAsia="標楷體"/>
        </w:rPr>
        <w:t>)</w:t>
      </w:r>
      <w:r w:rsidR="003C3564">
        <w:rPr>
          <w:rFonts w:eastAsia="標楷體" w:hint="eastAsia"/>
        </w:rPr>
        <w:t>，並檢附</w:t>
      </w:r>
      <w:r w:rsidR="003C3564" w:rsidRPr="003C3564">
        <w:rPr>
          <w:rFonts w:eastAsia="標楷體" w:hint="eastAsia"/>
        </w:rPr>
        <w:t>相關電子檔</w:t>
      </w:r>
      <w:r w:rsidR="003C3564">
        <w:rPr>
          <w:rFonts w:eastAsia="標楷體" w:hint="eastAsia"/>
        </w:rPr>
        <w:t>(</w:t>
      </w:r>
      <w:r w:rsidR="003C3564" w:rsidRPr="003C3564">
        <w:rPr>
          <w:rFonts w:eastAsia="標楷體" w:hint="eastAsia"/>
        </w:rPr>
        <w:t>包括已發表研究之文獻</w:t>
      </w:r>
      <w:r w:rsidR="003C3564">
        <w:rPr>
          <w:rFonts w:eastAsia="標楷體" w:hint="eastAsia"/>
        </w:rPr>
        <w:t>資料</w:t>
      </w:r>
      <w:r w:rsidR="003C3564" w:rsidRPr="003C3564">
        <w:rPr>
          <w:rFonts w:eastAsia="標楷體" w:hint="eastAsia"/>
        </w:rPr>
        <w:t>，未發表研究至少提供摘要敘述</w:t>
      </w:r>
      <w:r w:rsidR="003C3564">
        <w:rPr>
          <w:rFonts w:eastAsia="標楷體" w:hint="eastAsia"/>
        </w:rPr>
        <w:t>)</w:t>
      </w:r>
      <w:r w:rsidR="003C3564" w:rsidRPr="003C3564">
        <w:rPr>
          <w:rFonts w:eastAsia="標楷體" w:hint="eastAsia"/>
        </w:rPr>
        <w:t>。</w:t>
      </w:r>
      <w:r w:rsidRPr="005C00D9">
        <w:rPr>
          <w:rFonts w:eastAsia="標楷體" w:hint="eastAsia"/>
        </w:rPr>
        <w:t>建議就前述實證資料</w:t>
      </w:r>
      <w:r w:rsidR="003C3564" w:rsidRPr="005C00D9">
        <w:rPr>
          <w:rFonts w:eastAsia="標楷體" w:hint="eastAsia"/>
        </w:rPr>
        <w:t>之</w:t>
      </w:r>
      <w:r w:rsidRPr="005C00D9">
        <w:rPr>
          <w:rFonts w:eastAsia="標楷體" w:hint="eastAsia"/>
        </w:rPr>
        <w:t>搜尋步驟</w:t>
      </w:r>
      <w:r w:rsidRPr="005C00D9">
        <w:rPr>
          <w:rFonts w:ascii="標楷體" w:eastAsia="標楷體" w:hAnsi="標楷體" w:hint="eastAsia"/>
        </w:rPr>
        <w:t>，提供研究主題設定、搜尋策略及資料篩選標準的說明。</w:t>
      </w:r>
    </w:p>
    <w:p w:rsidR="00ED508A" w:rsidRPr="00ED508A" w:rsidRDefault="00ED508A" w:rsidP="00ED508A">
      <w:pPr>
        <w:spacing w:before="100" w:beforeAutospacing="1"/>
        <w:jc w:val="both"/>
        <w:rPr>
          <w:rFonts w:eastAsia="標楷體"/>
        </w:rPr>
      </w:pPr>
      <w:r w:rsidRPr="00ED508A">
        <w:rPr>
          <w:rFonts w:eastAsia="標楷體"/>
        </w:rPr>
        <w:t>(</w:t>
      </w:r>
      <w:r w:rsidRPr="00ED508A">
        <w:rPr>
          <w:rFonts w:eastAsia="標楷體"/>
        </w:rPr>
        <w:t>下表格式提供參考</w:t>
      </w:r>
      <w:r w:rsidRPr="00ED508A">
        <w:rPr>
          <w:rFonts w:eastAsia="標楷體"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82"/>
        <w:gridCol w:w="1285"/>
        <w:gridCol w:w="1285"/>
        <w:gridCol w:w="1043"/>
        <w:gridCol w:w="991"/>
        <w:gridCol w:w="1561"/>
        <w:gridCol w:w="1807"/>
      </w:tblGrid>
      <w:tr w:rsidR="00201EFF" w:rsidTr="005C00D9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1EFF" w:rsidRPr="001A399E" w:rsidRDefault="00201EFF" w:rsidP="001A399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已完成的研究</w:t>
            </w: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研究編號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標題</w:t>
            </w:r>
          </w:p>
        </w:tc>
        <w:tc>
          <w:tcPr>
            <w:tcW w:w="65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研究設計</w:t>
            </w:r>
          </w:p>
        </w:tc>
        <w:tc>
          <w:tcPr>
            <w:tcW w:w="65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研究族群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介入組</w:t>
            </w:r>
          </w:p>
        </w:tc>
        <w:tc>
          <w:tcPr>
            <w:tcW w:w="503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對照</w:t>
            </w:r>
            <w:r w:rsidR="00CE34AB">
              <w:rPr>
                <w:rFonts w:eastAsia="標楷體" w:hint="eastAsia"/>
                <w:color w:val="000000" w:themeColor="text1"/>
              </w:rPr>
              <w:t>組</w:t>
            </w:r>
          </w:p>
        </w:tc>
        <w:tc>
          <w:tcPr>
            <w:tcW w:w="79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主要指標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917" w:type="pct"/>
            <w:shd w:val="clear" w:color="auto" w:fill="FFFFFF" w:themeFill="background1"/>
          </w:tcPr>
          <w:p w:rsidR="003C3564" w:rsidRPr="001A399E" w:rsidRDefault="00CE34AB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P</w:t>
            </w:r>
            <w:r>
              <w:rPr>
                <w:rFonts w:eastAsia="標楷體"/>
                <w:color w:val="000000" w:themeColor="text1"/>
              </w:rPr>
              <w:t>ublication</w:t>
            </w: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FFFFFF" w:themeFill="background1"/>
          </w:tcPr>
          <w:p w:rsidR="00201EFF" w:rsidRDefault="00201EFF" w:rsidP="001A399E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</w:p>
          <w:p w:rsidR="00201EFF" w:rsidRPr="001A399E" w:rsidRDefault="00201EFF" w:rsidP="001A399E">
            <w:pPr>
              <w:pStyle w:val="a4"/>
              <w:numPr>
                <w:ilvl w:val="0"/>
                <w:numId w:val="22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FFFFFF" w:themeFill="background1"/>
          </w:tcPr>
          <w:p w:rsidR="00201EFF" w:rsidRPr="001A399E" w:rsidRDefault="00201EFF" w:rsidP="001A399E">
            <w:pPr>
              <w:pStyle w:val="a4"/>
              <w:numPr>
                <w:ilvl w:val="0"/>
                <w:numId w:val="33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201EFF" w:rsidTr="005C00D9">
        <w:tc>
          <w:tcPr>
            <w:tcW w:w="5000" w:type="pct"/>
            <w:gridSpan w:val="7"/>
            <w:shd w:val="clear" w:color="auto" w:fill="D9D9D9" w:themeFill="background1" w:themeFillShade="D9"/>
          </w:tcPr>
          <w:p w:rsidR="00201EFF" w:rsidRPr="001A399E" w:rsidRDefault="00201EFF" w:rsidP="001A399E">
            <w:pPr>
              <w:jc w:val="center"/>
              <w:rPr>
                <w:rFonts w:eastAsia="標楷體"/>
                <w:color w:val="000000" w:themeColor="text1"/>
              </w:rPr>
            </w:pPr>
            <w:r w:rsidRPr="001A1BD6">
              <w:rPr>
                <w:rFonts w:eastAsia="標楷體" w:hint="eastAsia"/>
                <w:color w:val="000000" w:themeColor="text1"/>
              </w:rPr>
              <w:t>進行中或未來</w:t>
            </w:r>
            <w:r w:rsidR="003C3564">
              <w:rPr>
                <w:rFonts w:eastAsia="標楷體" w:hint="eastAsia"/>
                <w:color w:val="000000" w:themeColor="text1"/>
              </w:rPr>
              <w:t>規劃</w:t>
            </w:r>
            <w:r w:rsidRPr="001A1BD6">
              <w:rPr>
                <w:rFonts w:eastAsia="標楷體" w:hint="eastAsia"/>
                <w:color w:val="000000" w:themeColor="text1"/>
              </w:rPr>
              <w:t>執行</w:t>
            </w:r>
            <w:r>
              <w:rPr>
                <w:rFonts w:eastAsia="標楷體" w:hint="eastAsia"/>
                <w:color w:val="000000" w:themeColor="text1"/>
              </w:rPr>
              <w:t>的</w:t>
            </w:r>
            <w:r w:rsidR="00836656">
              <w:rPr>
                <w:rFonts w:eastAsia="標楷體" w:hint="eastAsia"/>
                <w:color w:val="000000" w:themeColor="text1"/>
              </w:rPr>
              <w:t>研究</w:t>
            </w: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研究編號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標題</w:t>
            </w:r>
          </w:p>
        </w:tc>
        <w:tc>
          <w:tcPr>
            <w:tcW w:w="65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研究設計</w:t>
            </w:r>
          </w:p>
        </w:tc>
        <w:tc>
          <w:tcPr>
            <w:tcW w:w="65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研究族群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529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介入組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503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對照組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3C3564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主要指標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917" w:type="pct"/>
            <w:shd w:val="clear" w:color="auto" w:fill="FFFFFF" w:themeFill="background1"/>
          </w:tcPr>
          <w:p w:rsidR="003C3564" w:rsidRPr="001A399E" w:rsidRDefault="003C3564" w:rsidP="003C3564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預定執行期程</w:t>
            </w: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FFFFFF" w:themeFill="background1"/>
          </w:tcPr>
          <w:p w:rsidR="00201EFF" w:rsidRPr="001A399E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C3564" w:rsidTr="005C00D9">
        <w:tc>
          <w:tcPr>
            <w:tcW w:w="955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5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201EFF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FFFFFF" w:themeFill="background1"/>
          </w:tcPr>
          <w:p w:rsidR="00201EFF" w:rsidRPr="001A399E" w:rsidRDefault="00201EFF" w:rsidP="001A399E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FE44C5" w:rsidRPr="005C00D9" w:rsidRDefault="00201EFF" w:rsidP="005C00D9">
      <w:pPr>
        <w:pStyle w:val="a4"/>
        <w:numPr>
          <w:ilvl w:val="0"/>
          <w:numId w:val="32"/>
        </w:numPr>
        <w:spacing w:before="100" w:beforeAutospacing="1" w:afterLines="50" w:after="180"/>
        <w:ind w:leftChars="0" w:left="482" w:hanging="482"/>
        <w:jc w:val="both"/>
        <w:rPr>
          <w:rFonts w:ascii="標楷體" w:eastAsia="標楷體" w:hAnsi="標楷體"/>
        </w:rPr>
      </w:pPr>
      <w:r w:rsidRPr="005C00D9">
        <w:rPr>
          <w:rFonts w:eastAsia="標楷體" w:hint="eastAsia"/>
        </w:rPr>
        <w:t>請依所列</w:t>
      </w:r>
      <w:r w:rsidR="00836656">
        <w:rPr>
          <w:rFonts w:eastAsia="標楷體" w:hint="eastAsia"/>
        </w:rPr>
        <w:t>之</w:t>
      </w:r>
      <w:r w:rsidR="00784B13" w:rsidRPr="00784B13">
        <w:rPr>
          <w:rFonts w:eastAsia="標楷體" w:hint="eastAsia"/>
        </w:rPr>
        <w:t>相對療效評估架構</w:t>
      </w:r>
      <w:r w:rsidRPr="005C00D9">
        <w:rPr>
          <w:rFonts w:eastAsia="標楷體" w:hint="eastAsia"/>
        </w:rPr>
        <w:t>諮詢議題，逐項於下表提供</w:t>
      </w:r>
      <w:r w:rsidR="0017032E" w:rsidRPr="005C00D9">
        <w:rPr>
          <w:rFonts w:eastAsia="標楷體" w:hint="eastAsia"/>
        </w:rPr>
        <w:t>貴公司的主張及陳述</w:t>
      </w:r>
      <w:r w:rsidR="0017032E" w:rsidRPr="005C00D9">
        <w:rPr>
          <w:rFonts w:eastAsia="標楷體"/>
        </w:rPr>
        <w:t>(applicant’s positions)</w:t>
      </w:r>
      <w:r w:rsidR="00CE34AB">
        <w:rPr>
          <w:rFonts w:eastAsia="標楷體" w:hint="eastAsia"/>
        </w:rPr>
        <w:t>並註明參考依據</w:t>
      </w:r>
      <w:r w:rsidR="0017032E" w:rsidRPr="005C00D9">
        <w:rPr>
          <w:rFonts w:eastAsia="標楷體" w:hint="eastAsia"/>
        </w:rPr>
        <w:t>，相關電子檔附於附件目錄五</w:t>
      </w:r>
      <w:r w:rsidR="00FE44C5" w:rsidRPr="005C00D9">
        <w:rPr>
          <w:rFonts w:eastAsia="標楷體" w:hint="eastAsia"/>
        </w:rPr>
        <w:t>。</w:t>
      </w:r>
    </w:p>
    <w:tbl>
      <w:tblPr>
        <w:tblStyle w:val="a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0"/>
        <w:gridCol w:w="1600"/>
        <w:gridCol w:w="7294"/>
      </w:tblGrid>
      <w:tr w:rsidR="0017032E" w:rsidTr="005C00D9">
        <w:tc>
          <w:tcPr>
            <w:tcW w:w="487" w:type="pct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Pr="001A399E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3701" w:type="pct"/>
            <w:tcBorders>
              <w:top w:val="single" w:sz="18" w:space="0" w:color="auto"/>
              <w:bottom w:val="single" w:sz="4" w:space="0" w:color="auto"/>
            </w:tcBorders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rPr>
          <w:trHeight w:val="550"/>
        </w:trPr>
        <w:tc>
          <w:tcPr>
            <w:tcW w:w="48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3701" w:type="pct"/>
            <w:tcBorders>
              <w:top w:val="single" w:sz="4" w:space="0" w:color="auto"/>
              <w:bottom w:val="single" w:sz="4" w:space="0" w:color="auto"/>
            </w:tcBorders>
          </w:tcPr>
          <w:p w:rsidR="0017032E" w:rsidRDefault="0017032E" w:rsidP="0017032E">
            <w:pPr>
              <w:rPr>
                <w:rFonts w:eastAsia="標楷體"/>
              </w:rPr>
            </w:pPr>
          </w:p>
          <w:p w:rsidR="0017032E" w:rsidRDefault="0017032E" w:rsidP="0017032E">
            <w:pPr>
              <w:rPr>
                <w:rFonts w:eastAsia="標楷體"/>
              </w:rPr>
            </w:pPr>
          </w:p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c>
          <w:tcPr>
            <w:tcW w:w="4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Pr="001A399E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3701" w:type="pct"/>
            <w:tcBorders>
              <w:top w:val="single" w:sz="4" w:space="0" w:color="auto"/>
              <w:bottom w:val="single" w:sz="4" w:space="0" w:color="auto"/>
            </w:tcBorders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  <w:tr w:rsidR="0017032E" w:rsidTr="005C00D9">
        <w:trPr>
          <w:trHeight w:val="501"/>
        </w:trPr>
        <w:tc>
          <w:tcPr>
            <w:tcW w:w="487" w:type="pct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3701" w:type="pct"/>
            <w:tcBorders>
              <w:top w:val="single" w:sz="4" w:space="0" w:color="auto"/>
              <w:bottom w:val="single" w:sz="18" w:space="0" w:color="auto"/>
            </w:tcBorders>
          </w:tcPr>
          <w:p w:rsidR="0017032E" w:rsidRDefault="0017032E" w:rsidP="0017032E">
            <w:pPr>
              <w:rPr>
                <w:rFonts w:eastAsia="標楷體"/>
              </w:rPr>
            </w:pPr>
          </w:p>
          <w:p w:rsidR="0017032E" w:rsidRDefault="0017032E" w:rsidP="0017032E">
            <w:pPr>
              <w:rPr>
                <w:rFonts w:eastAsia="標楷體"/>
              </w:rPr>
            </w:pPr>
          </w:p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</w:tbl>
    <w:p w:rsidR="007531C1" w:rsidRPr="005C00D9" w:rsidRDefault="003C3564" w:rsidP="005C00D9">
      <w:pPr>
        <w:pStyle w:val="a7"/>
        <w:spacing w:beforeLines="25" w:before="90"/>
        <w:rPr>
          <w:rFonts w:eastAsia="標楷體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如</w:t>
      </w:r>
      <w:r w:rsidRPr="005C00D9">
        <w:rPr>
          <w:rFonts w:eastAsia="標楷體" w:hint="eastAsia"/>
          <w:szCs w:val="24"/>
        </w:rPr>
        <w:t>欄位不敷使用，可自行增列</w:t>
      </w:r>
      <w:r>
        <w:rPr>
          <w:rFonts w:eastAsia="標楷體" w:hint="eastAsia"/>
          <w:szCs w:val="24"/>
        </w:rPr>
        <w:t>)</w:t>
      </w:r>
      <w:r w:rsidR="007531C1" w:rsidRPr="005C00D9">
        <w:rPr>
          <w:rFonts w:eastAsia="標楷體"/>
          <w:szCs w:val="24"/>
        </w:rPr>
        <w:br w:type="page"/>
      </w:r>
    </w:p>
    <w:p w:rsidR="00A93230" w:rsidRPr="005C00D9" w:rsidRDefault="00A93230" w:rsidP="005C00D9">
      <w:pPr>
        <w:pStyle w:val="a4"/>
        <w:numPr>
          <w:ilvl w:val="0"/>
          <w:numId w:val="26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 w:rsidRPr="005C00D9">
        <w:rPr>
          <w:rFonts w:ascii="標楷體" w:eastAsia="標楷體" w:hAnsi="標楷體" w:hint="eastAsia"/>
          <w:sz w:val="28"/>
        </w:rPr>
        <w:lastRenderedPageBreak/>
        <w:t>經濟評估諮詢資料檢查</w:t>
      </w:r>
      <w:r w:rsidRPr="005C00D9">
        <w:rPr>
          <w:rFonts w:eastAsia="標楷體" w:hint="eastAsia"/>
          <w:sz w:val="28"/>
        </w:rPr>
        <w:t>表</w:t>
      </w:r>
    </w:p>
    <w:p w:rsidR="00723E21" w:rsidRPr="005C00D9" w:rsidRDefault="00723E21" w:rsidP="005C00D9">
      <w:pPr>
        <w:pStyle w:val="a4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 w:rsidRPr="005C00D9">
        <w:rPr>
          <w:rFonts w:ascii="標楷體" w:eastAsia="標楷體" w:hAnsi="標楷體" w:hint="eastAsia"/>
          <w:sz w:val="28"/>
        </w:rPr>
        <w:t>財務影響推估</w:t>
      </w:r>
      <w:r>
        <w:rPr>
          <w:rFonts w:ascii="標楷體" w:eastAsia="標楷體" w:hAnsi="標楷體" w:hint="eastAsia"/>
          <w:sz w:val="28"/>
        </w:rPr>
        <w:t xml:space="preserve"> (未</w:t>
      </w:r>
      <w:r w:rsidR="000366FE">
        <w:rPr>
          <w:rFonts w:ascii="標楷體" w:eastAsia="標楷體" w:hAnsi="標楷體" w:hint="eastAsia"/>
          <w:sz w:val="28"/>
        </w:rPr>
        <w:t>提出</w:t>
      </w:r>
      <w:r w:rsidR="009825E8">
        <w:rPr>
          <w:rFonts w:ascii="標楷體" w:eastAsia="標楷體" w:hAnsi="標楷體" w:hint="eastAsia"/>
          <w:sz w:val="28"/>
        </w:rPr>
        <w:t>諮</w:t>
      </w:r>
      <w:r>
        <w:rPr>
          <w:rFonts w:ascii="標楷體" w:eastAsia="標楷體" w:hAnsi="標楷體" w:hint="eastAsia"/>
          <w:sz w:val="28"/>
        </w:rPr>
        <w:t>詢議題者，免填)</w:t>
      </w:r>
    </w:p>
    <w:p w:rsidR="00723E21" w:rsidRPr="005C00D9" w:rsidRDefault="0017032E" w:rsidP="005C00D9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</w:rPr>
      </w:pPr>
      <w:r w:rsidRPr="009202BD">
        <w:rPr>
          <w:rFonts w:eastAsia="標楷體" w:hint="eastAsia"/>
          <w:sz w:val="28"/>
        </w:rPr>
        <w:t>詳細資料</w:t>
      </w:r>
      <w:r>
        <w:rPr>
          <w:rFonts w:eastAsia="標楷體" w:hint="eastAsia"/>
          <w:sz w:val="28"/>
        </w:rPr>
        <w:t>附</w:t>
      </w:r>
      <w:r w:rsidR="00723E21" w:rsidRPr="00FE44C5">
        <w:rPr>
          <w:rFonts w:eastAsia="標楷體" w:hint="eastAsia"/>
          <w:sz w:val="28"/>
        </w:rPr>
        <w:t>於</w:t>
      </w:r>
      <w:r>
        <w:rPr>
          <w:rFonts w:eastAsia="標楷體" w:hint="eastAsia"/>
          <w:sz w:val="28"/>
        </w:rPr>
        <w:t>附件目錄六</w:t>
      </w:r>
      <w:r w:rsidR="00723E21" w:rsidRPr="00FE44C5">
        <w:rPr>
          <w:rFonts w:eastAsia="標楷體" w:hint="eastAsia"/>
          <w:sz w:val="28"/>
        </w:rPr>
        <w:t>，並於下表</w:t>
      </w:r>
      <w:r w:rsidR="00723E21" w:rsidRPr="005C00D9">
        <w:rPr>
          <w:rFonts w:eastAsia="標楷體" w:hint="eastAsia"/>
          <w:sz w:val="28"/>
        </w:rPr>
        <w:t>勾選主要諮詢</w:t>
      </w:r>
      <w:r w:rsidR="00747B8B" w:rsidRPr="00FE44C5">
        <w:rPr>
          <w:rFonts w:eastAsia="標楷體" w:hint="eastAsia"/>
          <w:sz w:val="28"/>
        </w:rPr>
        <w:t>問題</w:t>
      </w:r>
      <w:r w:rsidR="00723E21" w:rsidRPr="00FE44C5">
        <w:rPr>
          <w:rFonts w:eastAsia="標楷體" w:hint="eastAsia"/>
          <w:sz w:val="28"/>
        </w:rPr>
        <w:t>。</w:t>
      </w:r>
    </w:p>
    <w:tbl>
      <w:tblPr>
        <w:tblStyle w:val="a6"/>
        <w:tblW w:w="9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570"/>
        <w:gridCol w:w="570"/>
        <w:gridCol w:w="713"/>
        <w:gridCol w:w="1282"/>
      </w:tblGrid>
      <w:tr w:rsidR="00A93230" w:rsidTr="005C00D9">
        <w:trPr>
          <w:trHeight w:val="499"/>
          <w:tblHeader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:rsidR="00A93230" w:rsidRPr="00A93230" w:rsidRDefault="00723E21" w:rsidP="00A93230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F1741">
              <w:rPr>
                <w:rFonts w:eastAsia="標楷體" w:hint="eastAsia"/>
                <w:b/>
                <w:color w:val="000000"/>
              </w:rPr>
              <w:t>財務影響分析推估</w:t>
            </w:r>
            <w:r w:rsidR="00A93230" w:rsidRPr="00A4394A">
              <w:rPr>
                <w:rFonts w:eastAsia="標楷體" w:hint="eastAsia"/>
                <w:b/>
                <w:color w:val="000000"/>
                <w:szCs w:val="28"/>
              </w:rPr>
              <w:t>細</w:t>
            </w:r>
            <w:r w:rsidR="00A93230" w:rsidRPr="00A4394A">
              <w:rPr>
                <w:rFonts w:ascii="標楷體" w:eastAsia="標楷體" w:hAnsi="標楷體" w:hint="eastAsia"/>
                <w:b/>
                <w:szCs w:val="28"/>
              </w:rPr>
              <w:t>部項目檢查</w:t>
            </w:r>
          </w:p>
        </w:tc>
        <w:tc>
          <w:tcPr>
            <w:tcW w:w="3135" w:type="dxa"/>
            <w:gridSpan w:val="4"/>
            <w:shd w:val="clear" w:color="auto" w:fill="D9D9D9" w:themeFill="background1" w:themeFillShade="D9"/>
            <w:vAlign w:val="center"/>
          </w:tcPr>
          <w:p w:rsidR="00A93230" w:rsidRDefault="00A93230" w:rsidP="009D1E2D">
            <w:pPr>
              <w:spacing w:line="340" w:lineRule="exact"/>
              <w:ind w:leftChars="-55" w:left="-132" w:rightChars="-27" w:right="-6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諮詢</w:t>
            </w:r>
            <w:r w:rsidRPr="00354FFA">
              <w:rPr>
                <w:rFonts w:eastAsia="標楷體" w:hint="eastAsia"/>
                <w:b/>
                <w:color w:val="000000"/>
              </w:rPr>
              <w:t>者審視情形</w:t>
            </w:r>
          </w:p>
        </w:tc>
      </w:tr>
      <w:tr w:rsidR="00A93230" w:rsidTr="005C00D9">
        <w:trPr>
          <w:trHeight w:val="326"/>
          <w:tblHeader/>
        </w:trPr>
        <w:tc>
          <w:tcPr>
            <w:tcW w:w="6550" w:type="dxa"/>
            <w:vMerge/>
            <w:shd w:val="clear" w:color="auto" w:fill="D9D9D9" w:themeFill="background1" w:themeFillShade="D9"/>
          </w:tcPr>
          <w:p w:rsidR="00A93230" w:rsidRDefault="00A93230" w:rsidP="009D1E2D">
            <w:pPr>
              <w:spacing w:line="340" w:lineRule="exact"/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A93230" w:rsidRDefault="00A93230" w:rsidP="009D1E2D">
            <w:pPr>
              <w:spacing w:line="340" w:lineRule="exact"/>
              <w:jc w:val="center"/>
            </w:pPr>
            <w:r>
              <w:rPr>
                <w:rFonts w:eastAsia="標楷體" w:hint="eastAsia"/>
                <w:b/>
                <w:color w:val="000000"/>
              </w:rPr>
              <w:t>有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:rsidR="00A93230" w:rsidRDefault="00A93230" w:rsidP="009D1E2D">
            <w:pPr>
              <w:spacing w:line="340" w:lineRule="exact"/>
              <w:jc w:val="center"/>
            </w:pPr>
            <w:r>
              <w:rPr>
                <w:rFonts w:eastAsia="標楷體" w:hint="eastAsia"/>
                <w:b/>
                <w:color w:val="000000"/>
              </w:rPr>
              <w:t>無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A93230" w:rsidRDefault="00A93230" w:rsidP="009D1E2D">
            <w:pPr>
              <w:spacing w:line="340" w:lineRule="exact"/>
              <w:ind w:leftChars="-45" w:left="-108" w:rightChars="-45" w:right="-108"/>
              <w:jc w:val="center"/>
            </w:pPr>
            <w:r w:rsidRPr="00354FFA">
              <w:rPr>
                <w:rFonts w:eastAsia="標楷體"/>
                <w:b/>
                <w:color w:val="000000"/>
                <w:w w:val="90"/>
              </w:rPr>
              <w:t>不適用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A93230" w:rsidRDefault="00A93230" w:rsidP="009D1E2D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w w:val="90"/>
              </w:rPr>
            </w:pPr>
            <w:r>
              <w:rPr>
                <w:rFonts w:eastAsia="標楷體" w:hint="eastAsia"/>
                <w:b/>
                <w:color w:val="000000"/>
                <w:w w:val="90"/>
              </w:rPr>
              <w:t>未確立，</w:t>
            </w:r>
          </w:p>
          <w:p w:rsidR="00A93230" w:rsidRPr="00354FFA" w:rsidRDefault="00A93230" w:rsidP="009D1E2D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w w:val="90"/>
              </w:rPr>
            </w:pPr>
            <w:r>
              <w:rPr>
                <w:rFonts w:eastAsia="標楷體" w:hint="eastAsia"/>
                <w:b/>
                <w:color w:val="000000"/>
                <w:w w:val="90"/>
              </w:rPr>
              <w:t>尚待諮詢</w:t>
            </w:r>
          </w:p>
        </w:tc>
      </w:tr>
      <w:tr w:rsidR="00A93230" w:rsidTr="005C00D9">
        <w:trPr>
          <w:trHeight w:val="537"/>
        </w:trPr>
        <w:tc>
          <w:tcPr>
            <w:tcW w:w="6550" w:type="dxa"/>
            <w:vAlign w:val="center"/>
          </w:tcPr>
          <w:p w:rsidR="00A93230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854C4F">
              <w:rPr>
                <w:rFonts w:eastAsia="標楷體" w:hint="eastAsia"/>
                <w:szCs w:val="28"/>
              </w:rPr>
              <w:t>評估觀點設定</w:t>
            </w:r>
          </w:p>
        </w:tc>
        <w:tc>
          <w:tcPr>
            <w:tcW w:w="570" w:type="dxa"/>
            <w:vAlign w:val="center"/>
          </w:tcPr>
          <w:p w:rsidR="00A93230" w:rsidRDefault="00A93230" w:rsidP="009D1E2D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93230" w:rsidRDefault="00A93230" w:rsidP="009D1E2D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93230" w:rsidRDefault="00A93230" w:rsidP="009D1E2D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93230" w:rsidRDefault="00A93230" w:rsidP="009D1E2D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分析期間設定</w:t>
            </w:r>
            <w:r>
              <w:rPr>
                <w:rFonts w:eastAsia="標楷體" w:hint="eastAsia"/>
                <w:szCs w:val="28"/>
              </w:rPr>
              <w:t xml:space="preserve"> (</w:t>
            </w:r>
            <w:r>
              <w:rPr>
                <w:rFonts w:eastAsia="標楷體" w:hint="eastAsia"/>
                <w:szCs w:val="28"/>
              </w:rPr>
              <w:t>納入給付後之未來五年</w:t>
            </w:r>
            <w:r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570" w:type="dxa"/>
            <w:vAlign w:val="center"/>
          </w:tcPr>
          <w:p w:rsidR="00AC742B" w:rsidRPr="00C55A99" w:rsidRDefault="00AC742B" w:rsidP="00AC74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Pr="00A43168" w:rsidRDefault="00AC742B" w:rsidP="00AC74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新藥</w:t>
            </w:r>
            <w:r w:rsidRPr="00D40910">
              <w:rPr>
                <w:rFonts w:eastAsia="標楷體" w:hint="eastAsia"/>
                <w:szCs w:val="28"/>
              </w:rPr>
              <w:t>臨床使用定位說明</w:t>
            </w:r>
          </w:p>
        </w:tc>
        <w:tc>
          <w:tcPr>
            <w:tcW w:w="570" w:type="dxa"/>
            <w:vAlign w:val="center"/>
          </w:tcPr>
          <w:p w:rsidR="00AC742B" w:rsidRPr="00C55A99" w:rsidRDefault="00AC742B" w:rsidP="00AC74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Pr="00A43168" w:rsidRDefault="00AC742B" w:rsidP="00AC74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被取代醫療科技（含藥品和非藥品）</w:t>
            </w:r>
            <w:r>
              <w:rPr>
                <w:rFonts w:eastAsia="標楷體" w:hint="eastAsia"/>
                <w:szCs w:val="28"/>
              </w:rPr>
              <w:t>設定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目標族群設定</w:t>
            </w:r>
            <w:r>
              <w:rPr>
                <w:rFonts w:eastAsia="標楷體" w:hint="eastAsia"/>
                <w:szCs w:val="28"/>
              </w:rPr>
              <w:t>及</w:t>
            </w:r>
            <w:r w:rsidRPr="00D40910">
              <w:rPr>
                <w:rFonts w:eastAsia="標楷體" w:hint="eastAsia"/>
                <w:szCs w:val="28"/>
              </w:rPr>
              <w:t>市場規模推估說明</w:t>
            </w:r>
            <w:r w:rsidRPr="00D40910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新藥使用人數</w:t>
            </w:r>
            <w:r>
              <w:rPr>
                <w:rFonts w:eastAsia="標楷體" w:hint="eastAsia"/>
                <w:szCs w:val="28"/>
              </w:rPr>
              <w:t>或使用量</w:t>
            </w:r>
            <w:r w:rsidRPr="00D40910">
              <w:rPr>
                <w:rFonts w:eastAsia="標楷體" w:hint="eastAsia"/>
                <w:szCs w:val="28"/>
              </w:rPr>
              <w:t>推估說明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各項</w:t>
            </w:r>
            <w:r w:rsidRPr="00D40910">
              <w:rPr>
                <w:rFonts w:eastAsia="標楷體" w:hint="eastAsia"/>
                <w:szCs w:val="28"/>
              </w:rPr>
              <w:t>被取代醫療科技使用人數</w:t>
            </w:r>
            <w:r>
              <w:rPr>
                <w:rFonts w:eastAsia="標楷體" w:hint="eastAsia"/>
                <w:szCs w:val="28"/>
              </w:rPr>
              <w:t>或使用量</w:t>
            </w:r>
            <w:r w:rsidRPr="00D40910">
              <w:rPr>
                <w:rFonts w:eastAsia="標楷體" w:hint="eastAsia"/>
                <w:szCs w:val="28"/>
              </w:rPr>
              <w:t>推估說明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新藥的單位成本計算說明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被取代藥品的單位成本計算說明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被取代非藥品的單位成本計算說明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新藥年度總藥費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被取代的藥品治療之費用節省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被取代的非藥品治療之費用節省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隨新藥衍生的其他醫療費用改變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  <w:r w:rsidRPr="00666F4E">
              <w:rPr>
                <w:rFonts w:eastAsia="標楷體" w:hint="eastAsia"/>
                <w:szCs w:val="28"/>
                <w:vertAlign w:val="superscript"/>
              </w:rPr>
              <w:t>*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D40910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藥費財務影響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1A4CFA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健保</w:t>
            </w:r>
            <w:r w:rsidRPr="001A4CFA">
              <w:rPr>
                <w:rFonts w:eastAsia="標楷體" w:hint="eastAsia"/>
                <w:szCs w:val="28"/>
              </w:rPr>
              <w:t>整體財務影響</w:t>
            </w:r>
            <w:r>
              <w:rPr>
                <w:rFonts w:eastAsia="標楷體" w:hint="eastAsia"/>
                <w:szCs w:val="28"/>
              </w:rPr>
              <w:t>預估</w:t>
            </w:r>
            <w:r w:rsidRPr="00D40910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AC742B" w:rsidTr="005C00D9">
        <w:trPr>
          <w:trHeight w:val="537"/>
        </w:trPr>
        <w:tc>
          <w:tcPr>
            <w:tcW w:w="6550" w:type="dxa"/>
            <w:vAlign w:val="center"/>
          </w:tcPr>
          <w:p w:rsidR="00AC742B" w:rsidRPr="001A4CFA" w:rsidRDefault="00AC742B" w:rsidP="005C00D9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 w:left="426" w:hanging="284"/>
              <w:jc w:val="both"/>
              <w:rPr>
                <w:rFonts w:eastAsia="標楷體"/>
                <w:szCs w:val="28"/>
              </w:rPr>
            </w:pPr>
            <w:r w:rsidRPr="00D40910">
              <w:rPr>
                <w:rFonts w:eastAsia="標楷體" w:hint="eastAsia"/>
                <w:szCs w:val="28"/>
              </w:rPr>
              <w:t>敏感度分析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 w:rsidRPr="00C55A99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570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13" w:type="dxa"/>
            <w:vAlign w:val="center"/>
          </w:tcPr>
          <w:p w:rsidR="00AC742B" w:rsidRDefault="00AC742B" w:rsidP="00AC742B">
            <w:pPr>
              <w:spacing w:line="400" w:lineRule="exact"/>
              <w:jc w:val="center"/>
            </w:pPr>
          </w:p>
        </w:tc>
        <w:tc>
          <w:tcPr>
            <w:tcW w:w="1282" w:type="dxa"/>
            <w:vAlign w:val="center"/>
          </w:tcPr>
          <w:p w:rsidR="00AC742B" w:rsidRDefault="00AC742B" w:rsidP="00AC742B">
            <w:pPr>
              <w:jc w:val="center"/>
            </w:pPr>
            <w:r w:rsidRPr="00A43168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723E21" w:rsidRPr="00A93230" w:rsidRDefault="00723E21" w:rsidP="005C00D9">
      <w:pPr>
        <w:pStyle w:val="a4"/>
        <w:spacing w:line="300" w:lineRule="exact"/>
        <w:ind w:leftChars="0" w:left="128" w:hangingChars="64" w:hanging="128"/>
        <w:jc w:val="both"/>
        <w:rPr>
          <w:sz w:val="20"/>
          <w:szCs w:val="20"/>
        </w:rPr>
      </w:pPr>
      <w:r w:rsidRPr="00A93230">
        <w:rPr>
          <w:rFonts w:eastAsia="標楷體"/>
          <w:sz w:val="20"/>
          <w:szCs w:val="20"/>
        </w:rPr>
        <w:t>*</w:t>
      </w:r>
      <w:r w:rsidRPr="00A93230">
        <w:rPr>
          <w:rFonts w:eastAsia="標楷體"/>
          <w:sz w:val="20"/>
          <w:szCs w:val="20"/>
        </w:rPr>
        <w:t>其他醫療費用總成本可能包括診療費、檢驗費、注射費或是住院相關費用等，若其中涉屬相依性醫療科技</w:t>
      </w:r>
      <w:r w:rsidRPr="00A93230">
        <w:rPr>
          <w:rFonts w:eastAsia="標楷體"/>
          <w:sz w:val="20"/>
          <w:szCs w:val="20"/>
        </w:rPr>
        <w:t>(co-dependent)</w:t>
      </w:r>
      <w:r w:rsidRPr="00A93230">
        <w:rPr>
          <w:rFonts w:eastAsia="標楷體"/>
          <w:sz w:val="20"/>
          <w:szCs w:val="20"/>
        </w:rPr>
        <w:t>，即兩個有相關聯之醫療科技，如使用某些藥品前須執行之基因檢測，尚未內含於相關給付項目及支付標準，可循現有機制向健保署提出修訂給付項目及支付標準之建議。</w:t>
      </w:r>
    </w:p>
    <w:p w:rsidR="000A2459" w:rsidRDefault="000A2459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p w:rsidR="00723E21" w:rsidRPr="009B5DCA" w:rsidRDefault="00723E21" w:rsidP="005C00D9">
      <w:pPr>
        <w:pStyle w:val="a4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國內藥物經濟學研究 (未</w:t>
      </w:r>
      <w:r w:rsidR="000366FE">
        <w:rPr>
          <w:rFonts w:ascii="標楷體" w:eastAsia="標楷體" w:hAnsi="標楷體" w:hint="eastAsia"/>
          <w:sz w:val="28"/>
        </w:rPr>
        <w:t>提出</w:t>
      </w:r>
      <w:r w:rsidR="009825E8">
        <w:rPr>
          <w:rFonts w:ascii="標楷體" w:eastAsia="標楷體" w:hAnsi="標楷體" w:hint="eastAsia"/>
          <w:sz w:val="28"/>
        </w:rPr>
        <w:t>諮</w:t>
      </w:r>
      <w:r>
        <w:rPr>
          <w:rFonts w:ascii="標楷體" w:eastAsia="標楷體" w:hAnsi="標楷體" w:hint="eastAsia"/>
          <w:sz w:val="28"/>
        </w:rPr>
        <w:t>詢議題者，免填)</w:t>
      </w:r>
    </w:p>
    <w:p w:rsidR="00723E21" w:rsidRPr="00FE44C5" w:rsidRDefault="0017032E" w:rsidP="005C00D9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</w:rPr>
      </w:pPr>
      <w:r w:rsidRPr="009202BD">
        <w:rPr>
          <w:rFonts w:eastAsia="標楷體" w:hint="eastAsia"/>
          <w:sz w:val="28"/>
        </w:rPr>
        <w:t>詳細資料</w:t>
      </w:r>
      <w:r>
        <w:rPr>
          <w:rFonts w:eastAsia="標楷體" w:hint="eastAsia"/>
          <w:sz w:val="28"/>
        </w:rPr>
        <w:t>附</w:t>
      </w:r>
      <w:r w:rsidRPr="001A399E">
        <w:rPr>
          <w:rFonts w:eastAsia="標楷體" w:hint="eastAsia"/>
          <w:sz w:val="28"/>
        </w:rPr>
        <w:t>於</w:t>
      </w:r>
      <w:r>
        <w:rPr>
          <w:rFonts w:eastAsia="標楷體" w:hint="eastAsia"/>
          <w:sz w:val="28"/>
        </w:rPr>
        <w:t>附件目錄七</w:t>
      </w:r>
      <w:r w:rsidR="00723E21" w:rsidRPr="00FE44C5">
        <w:rPr>
          <w:rFonts w:eastAsia="標楷體" w:hint="eastAsia"/>
          <w:sz w:val="28"/>
        </w:rPr>
        <w:t>，並於下表勾選</w:t>
      </w:r>
      <w:r w:rsidR="00747B8B" w:rsidRPr="00FE44C5">
        <w:rPr>
          <w:rFonts w:eastAsia="標楷體" w:hint="eastAsia"/>
          <w:sz w:val="28"/>
        </w:rPr>
        <w:t>主要諮詢問題</w:t>
      </w:r>
      <w:r w:rsidR="00723E21" w:rsidRPr="00FE44C5">
        <w:rPr>
          <w:rFonts w:eastAsia="標楷體" w:hint="eastAsia"/>
          <w:sz w:val="28"/>
        </w:rPr>
        <w:t>。</w:t>
      </w:r>
    </w:p>
    <w:tbl>
      <w:tblPr>
        <w:tblStyle w:val="a6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567"/>
        <w:gridCol w:w="567"/>
        <w:gridCol w:w="709"/>
        <w:gridCol w:w="1275"/>
      </w:tblGrid>
      <w:tr w:rsidR="00723E21" w:rsidTr="005C00D9">
        <w:trPr>
          <w:trHeight w:val="388"/>
          <w:tblHeader/>
        </w:trPr>
        <w:tc>
          <w:tcPr>
            <w:tcW w:w="6516" w:type="dxa"/>
            <w:vMerge w:val="restart"/>
            <w:shd w:val="clear" w:color="auto" w:fill="D9D9D9" w:themeFill="background1" w:themeFillShade="D9"/>
            <w:vAlign w:val="center"/>
          </w:tcPr>
          <w:p w:rsidR="00723E21" w:rsidRPr="00A93230" w:rsidRDefault="00723E21" w:rsidP="009D1E2D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B1F9D">
              <w:rPr>
                <w:rFonts w:eastAsia="標楷體" w:hint="eastAsia"/>
                <w:b/>
                <w:color w:val="000000"/>
              </w:rPr>
              <w:t>國內藥物經濟學研究</w:t>
            </w:r>
            <w:r w:rsidRPr="00A4394A">
              <w:rPr>
                <w:rFonts w:eastAsia="標楷體" w:hint="eastAsia"/>
                <w:b/>
                <w:color w:val="000000"/>
                <w:szCs w:val="28"/>
              </w:rPr>
              <w:t>細</w:t>
            </w:r>
            <w:r w:rsidRPr="00A4394A">
              <w:rPr>
                <w:rFonts w:ascii="標楷體" w:eastAsia="標楷體" w:hAnsi="標楷體" w:hint="eastAsia"/>
                <w:b/>
                <w:szCs w:val="28"/>
              </w:rPr>
              <w:t>部項目檢查</w:t>
            </w:r>
          </w:p>
        </w:tc>
        <w:tc>
          <w:tcPr>
            <w:tcW w:w="3118" w:type="dxa"/>
            <w:gridSpan w:val="4"/>
            <w:shd w:val="clear" w:color="auto" w:fill="D9D9D9" w:themeFill="background1" w:themeFillShade="D9"/>
            <w:vAlign w:val="center"/>
          </w:tcPr>
          <w:p w:rsidR="00723E21" w:rsidRDefault="00723E21" w:rsidP="009D1E2D">
            <w:pPr>
              <w:spacing w:line="340" w:lineRule="exact"/>
              <w:ind w:leftChars="-55" w:left="-132" w:rightChars="-27" w:right="-65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諮詢</w:t>
            </w:r>
            <w:r w:rsidRPr="00354FFA">
              <w:rPr>
                <w:rFonts w:eastAsia="標楷體" w:hint="eastAsia"/>
                <w:b/>
                <w:color w:val="000000"/>
              </w:rPr>
              <w:t>者審視情形</w:t>
            </w:r>
          </w:p>
        </w:tc>
      </w:tr>
      <w:tr w:rsidR="00723E21" w:rsidTr="005C00D9">
        <w:trPr>
          <w:trHeight w:val="253"/>
          <w:tblHeader/>
        </w:trPr>
        <w:tc>
          <w:tcPr>
            <w:tcW w:w="6516" w:type="dxa"/>
            <w:vMerge/>
            <w:shd w:val="clear" w:color="auto" w:fill="D9D9D9" w:themeFill="background1" w:themeFillShade="D9"/>
          </w:tcPr>
          <w:p w:rsidR="00723E21" w:rsidRDefault="00723E21" w:rsidP="009D1E2D">
            <w:pPr>
              <w:spacing w:line="340" w:lineRule="exact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23E21" w:rsidRDefault="00723E21" w:rsidP="009D1E2D">
            <w:pPr>
              <w:spacing w:line="340" w:lineRule="exact"/>
              <w:jc w:val="center"/>
            </w:pPr>
            <w:r>
              <w:rPr>
                <w:rFonts w:eastAsia="標楷體" w:hint="eastAsia"/>
                <w:b/>
                <w:color w:val="000000"/>
              </w:rPr>
              <w:t>有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23E21" w:rsidRDefault="00723E21" w:rsidP="009D1E2D">
            <w:pPr>
              <w:spacing w:line="340" w:lineRule="exact"/>
              <w:jc w:val="center"/>
            </w:pPr>
            <w:r>
              <w:rPr>
                <w:rFonts w:eastAsia="標楷體" w:hint="eastAsia"/>
                <w:b/>
                <w:color w:val="000000"/>
              </w:rPr>
              <w:t>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23E21" w:rsidRDefault="00723E21" w:rsidP="009D1E2D">
            <w:pPr>
              <w:spacing w:line="340" w:lineRule="exact"/>
              <w:ind w:leftChars="-45" w:left="-108" w:rightChars="-45" w:right="-108"/>
              <w:jc w:val="center"/>
            </w:pPr>
            <w:r w:rsidRPr="00354FFA">
              <w:rPr>
                <w:rFonts w:eastAsia="標楷體"/>
                <w:b/>
                <w:color w:val="000000"/>
                <w:w w:val="90"/>
              </w:rPr>
              <w:t>不適用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23E21" w:rsidRDefault="00723E21" w:rsidP="009D1E2D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w w:val="90"/>
              </w:rPr>
            </w:pPr>
            <w:r>
              <w:rPr>
                <w:rFonts w:eastAsia="標楷體" w:hint="eastAsia"/>
                <w:b/>
                <w:color w:val="000000"/>
                <w:w w:val="90"/>
              </w:rPr>
              <w:t>未確立，</w:t>
            </w:r>
          </w:p>
          <w:p w:rsidR="00723E21" w:rsidRPr="00354FFA" w:rsidRDefault="00723E21" w:rsidP="009D1E2D">
            <w:pPr>
              <w:spacing w:line="340" w:lineRule="exact"/>
              <w:ind w:leftChars="-45" w:left="-108" w:rightChars="-45" w:right="-108"/>
              <w:jc w:val="center"/>
              <w:rPr>
                <w:rFonts w:eastAsia="標楷體"/>
                <w:b/>
                <w:color w:val="000000"/>
                <w:w w:val="90"/>
              </w:rPr>
            </w:pPr>
            <w:r>
              <w:rPr>
                <w:rFonts w:eastAsia="標楷體" w:hint="eastAsia"/>
                <w:b/>
                <w:color w:val="000000"/>
                <w:w w:val="90"/>
              </w:rPr>
              <w:t>尚待諮詢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854C4F">
              <w:rPr>
                <w:rFonts w:eastAsia="標楷體" w:hint="eastAsia"/>
                <w:szCs w:val="28"/>
              </w:rPr>
              <w:t>評估觀點設定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880E0C" w:rsidTr="005C00D9">
        <w:trPr>
          <w:trHeight w:val="454"/>
        </w:trPr>
        <w:tc>
          <w:tcPr>
            <w:tcW w:w="6516" w:type="dxa"/>
            <w:vAlign w:val="center"/>
          </w:tcPr>
          <w:p w:rsidR="00880E0C" w:rsidRPr="002906A2" w:rsidRDefault="00880E0C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/>
                <w:szCs w:val="28"/>
              </w:rPr>
              <w:t>研究</w:t>
            </w:r>
            <w:r>
              <w:rPr>
                <w:rFonts w:eastAsia="標楷體" w:hint="eastAsia"/>
                <w:szCs w:val="28"/>
              </w:rPr>
              <w:t>背景與研究</w:t>
            </w:r>
            <w:r w:rsidRPr="002906A2">
              <w:rPr>
                <w:rFonts w:eastAsia="標楷體"/>
                <w:szCs w:val="28"/>
              </w:rPr>
              <w:t>問題</w:t>
            </w:r>
            <w:r w:rsidRPr="002906A2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67" w:type="dxa"/>
            <w:vAlign w:val="center"/>
          </w:tcPr>
          <w:p w:rsidR="00880E0C" w:rsidRPr="00C55A99" w:rsidRDefault="00880E0C" w:rsidP="009D1E2D">
            <w:pPr>
              <w:spacing w:line="400" w:lineRule="exact"/>
              <w:jc w:val="center"/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880E0C" w:rsidRDefault="00880E0C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880E0C" w:rsidRDefault="00880E0C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880E0C" w:rsidRPr="00F159DE" w:rsidRDefault="00880E0C" w:rsidP="009D1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2906A2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目標族群定義</w:t>
            </w:r>
            <w:r w:rsidRPr="002906A2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2906A2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比較策略選擇說明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2906A2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成本效益分析方法選定說明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2906A2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模型架構設定</w:t>
            </w:r>
            <w:r>
              <w:rPr>
                <w:rFonts w:eastAsia="標楷體" w:hint="eastAsia"/>
                <w:szCs w:val="28"/>
              </w:rPr>
              <w:t>與參考依據說明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454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評估</w:t>
            </w:r>
            <w:r w:rsidRPr="002906A2">
              <w:rPr>
                <w:rFonts w:eastAsia="標楷體" w:hint="eastAsia"/>
                <w:szCs w:val="28"/>
              </w:rPr>
              <w:t>期間設定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538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折現率設定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538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B439D3">
              <w:rPr>
                <w:rFonts w:eastAsia="標楷體" w:hint="eastAsia"/>
                <w:szCs w:val="28"/>
              </w:rPr>
              <w:t>成本分析範圍說明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538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療效結果評估指標說明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538"/>
        </w:trPr>
        <w:tc>
          <w:tcPr>
            <w:tcW w:w="6516" w:type="dxa"/>
            <w:vAlign w:val="center"/>
          </w:tcPr>
          <w:p w:rsidR="00723E21" w:rsidRPr="002906A2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成本效益</w:t>
            </w:r>
            <w:r>
              <w:rPr>
                <w:rFonts w:eastAsia="標楷體" w:hint="eastAsia"/>
                <w:szCs w:val="28"/>
              </w:rPr>
              <w:t>評估</w:t>
            </w:r>
            <w:r w:rsidRPr="002906A2">
              <w:rPr>
                <w:rFonts w:eastAsia="標楷體" w:hint="eastAsia"/>
                <w:szCs w:val="28"/>
              </w:rPr>
              <w:t>指標說明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253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健康狀態轉換</w:t>
            </w:r>
            <w:r w:rsidRPr="00D06D58">
              <w:rPr>
                <w:rFonts w:eastAsia="標楷體" w:hint="eastAsia"/>
                <w:szCs w:val="28"/>
              </w:rPr>
              <w:t>機率</w:t>
            </w:r>
            <w:r w:rsidRPr="00802806">
              <w:rPr>
                <w:rFonts w:eastAsia="標楷體" w:hint="eastAsia"/>
                <w:szCs w:val="28"/>
              </w:rPr>
              <w:t>（如基礎事件發生率、疾病進展機率等）</w:t>
            </w:r>
            <w:r w:rsidRPr="00D06D58">
              <w:rPr>
                <w:rFonts w:eastAsia="標楷體" w:hint="eastAsia"/>
                <w:szCs w:val="28"/>
              </w:rPr>
              <w:t>、</w:t>
            </w:r>
            <w:r>
              <w:rPr>
                <w:rFonts w:eastAsia="標楷體" w:hint="eastAsia"/>
                <w:szCs w:val="28"/>
              </w:rPr>
              <w:t>安全性</w:t>
            </w:r>
            <w:r>
              <w:rPr>
                <w:rFonts w:eastAsia="標楷體" w:hint="eastAsia"/>
                <w:szCs w:val="28"/>
              </w:rPr>
              <w:t>/</w:t>
            </w:r>
            <w:r>
              <w:rPr>
                <w:rFonts w:eastAsia="標楷體" w:hint="eastAsia"/>
                <w:szCs w:val="28"/>
              </w:rPr>
              <w:t>不良事件、</w:t>
            </w:r>
            <w:r w:rsidRPr="00D06D58">
              <w:rPr>
                <w:rFonts w:eastAsia="標楷體" w:hint="eastAsia"/>
                <w:szCs w:val="28"/>
              </w:rPr>
              <w:t>成本</w:t>
            </w:r>
            <w:r>
              <w:rPr>
                <w:rFonts w:eastAsia="標楷體" w:hint="eastAsia"/>
                <w:szCs w:val="28"/>
              </w:rPr>
              <w:t>及</w:t>
            </w:r>
            <w:r w:rsidRPr="00D06D58">
              <w:rPr>
                <w:rFonts w:eastAsia="標楷體" w:hint="eastAsia"/>
                <w:szCs w:val="28"/>
              </w:rPr>
              <w:t>效用</w:t>
            </w:r>
            <w:r>
              <w:rPr>
                <w:rFonts w:eastAsia="標楷體" w:hint="eastAsia"/>
                <w:szCs w:val="28"/>
              </w:rPr>
              <w:t>權重等各項參數基礎</w:t>
            </w:r>
            <w:r w:rsidRPr="002906A2">
              <w:rPr>
                <w:rFonts w:eastAsia="標楷體" w:hint="eastAsia"/>
                <w:szCs w:val="28"/>
              </w:rPr>
              <w:t>推估</w:t>
            </w:r>
            <w:r>
              <w:rPr>
                <w:rFonts w:eastAsia="標楷體" w:hint="eastAsia"/>
                <w:szCs w:val="28"/>
              </w:rPr>
              <w:t>結果列表，並說明參考資料來源。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615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B439D3">
              <w:rPr>
                <w:rFonts w:eastAsia="標楷體" w:hint="eastAsia"/>
                <w:szCs w:val="28"/>
              </w:rPr>
              <w:t>相對療效</w:t>
            </w:r>
            <w:r w:rsidRPr="002906A2">
              <w:rPr>
                <w:rFonts w:eastAsia="標楷體" w:hint="eastAsia"/>
                <w:szCs w:val="28"/>
              </w:rPr>
              <w:t>推估</w:t>
            </w:r>
            <w:r>
              <w:rPr>
                <w:rFonts w:eastAsia="標楷體" w:hint="eastAsia"/>
                <w:szCs w:val="28"/>
              </w:rPr>
              <w:t>與參考資料來源</w:t>
            </w:r>
            <w:r w:rsidRPr="002906A2">
              <w:rPr>
                <w:rFonts w:eastAsia="標楷體" w:hint="eastAsia"/>
                <w:szCs w:val="28"/>
              </w:rPr>
              <w:t>說明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</w:pPr>
            <w:r w:rsidRPr="00692CBC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275" w:type="dxa"/>
            <w:vAlign w:val="center"/>
          </w:tcPr>
          <w:p w:rsidR="00723E21" w:rsidRDefault="00723E21" w:rsidP="009D1E2D">
            <w:pPr>
              <w:jc w:val="center"/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723E21" w:rsidTr="005C00D9">
        <w:trPr>
          <w:trHeight w:val="615"/>
        </w:trPr>
        <w:tc>
          <w:tcPr>
            <w:tcW w:w="6516" w:type="dxa"/>
            <w:vAlign w:val="center"/>
          </w:tcPr>
          <w:p w:rsidR="00723E21" w:rsidRPr="00B439D3" w:rsidRDefault="00723E21" w:rsidP="005C00D9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315"/>
              </w:tabs>
              <w:spacing w:line="400" w:lineRule="exact"/>
              <w:ind w:leftChars="0" w:left="567" w:hanging="425"/>
              <w:jc w:val="both"/>
              <w:rPr>
                <w:rFonts w:eastAsia="標楷體"/>
                <w:szCs w:val="28"/>
              </w:rPr>
            </w:pPr>
            <w:r w:rsidRPr="002906A2">
              <w:rPr>
                <w:rFonts w:eastAsia="標楷體" w:hint="eastAsia"/>
                <w:szCs w:val="28"/>
              </w:rPr>
              <w:t>敏感度分析</w:t>
            </w:r>
          </w:p>
        </w:tc>
        <w:tc>
          <w:tcPr>
            <w:tcW w:w="567" w:type="dxa"/>
            <w:vAlign w:val="center"/>
          </w:tcPr>
          <w:p w:rsidR="00723E21" w:rsidRPr="00C55A99" w:rsidRDefault="00723E21" w:rsidP="009D1E2D">
            <w:pPr>
              <w:spacing w:line="400" w:lineRule="exact"/>
              <w:jc w:val="center"/>
            </w:pPr>
            <w:r w:rsidRPr="00C55A99"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723E21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709" w:type="dxa"/>
            <w:vAlign w:val="center"/>
          </w:tcPr>
          <w:p w:rsidR="00723E21" w:rsidRPr="00692CBC" w:rsidRDefault="00723E21" w:rsidP="009D1E2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723E21" w:rsidRPr="00F159DE" w:rsidRDefault="00723E21" w:rsidP="009D1E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59DE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723E21" w:rsidRPr="00723E21" w:rsidRDefault="00723E21" w:rsidP="00A93230">
      <w:pPr>
        <w:rPr>
          <w:rFonts w:eastAsia="標楷體"/>
          <w:b/>
          <w:color w:val="000000" w:themeColor="text1"/>
          <w:sz w:val="28"/>
          <w:szCs w:val="28"/>
        </w:rPr>
        <w:sectPr w:rsidR="00723E21" w:rsidRPr="00723E21" w:rsidSect="00A93230">
          <w:headerReference w:type="default" r:id="rId8"/>
          <w:footerReference w:type="default" r:id="rId9"/>
          <w:footnotePr>
            <w:numFmt w:val="lowerLetter"/>
          </w:footnotePr>
          <w:pgSz w:w="11906" w:h="16838"/>
          <w:pgMar w:top="1440" w:right="1134" w:bottom="1134" w:left="1134" w:header="851" w:footer="992" w:gutter="0"/>
          <w:cols w:space="425"/>
          <w:docGrid w:type="lines" w:linePitch="360"/>
        </w:sectPr>
      </w:pPr>
    </w:p>
    <w:p w:rsidR="00FE44C5" w:rsidRPr="005C00D9" w:rsidRDefault="003A6C5C" w:rsidP="005C00D9">
      <w:pPr>
        <w:pStyle w:val="a4"/>
        <w:numPr>
          <w:ilvl w:val="0"/>
          <w:numId w:val="26"/>
        </w:numPr>
        <w:ind w:leftChars="0" w:left="567" w:hanging="567"/>
        <w:outlineLvl w:val="0"/>
        <w:rPr>
          <w:rFonts w:ascii="標楷體" w:eastAsia="標楷體" w:hAnsi="標楷體"/>
          <w:sz w:val="28"/>
        </w:rPr>
      </w:pPr>
      <w:r w:rsidRPr="00201EFF">
        <w:rPr>
          <w:rFonts w:ascii="標楷體" w:eastAsia="標楷體" w:hAnsi="標楷體" w:hint="eastAsia"/>
          <w:sz w:val="28"/>
        </w:rPr>
        <w:lastRenderedPageBreak/>
        <w:t>其他</w:t>
      </w:r>
      <w:r w:rsidR="00201EFF" w:rsidRPr="00201EFF">
        <w:rPr>
          <w:rFonts w:ascii="標楷體" w:eastAsia="標楷體" w:hAnsi="標楷體" w:hint="eastAsia"/>
          <w:sz w:val="28"/>
        </w:rPr>
        <w:t>諮詢</w:t>
      </w:r>
      <w:r w:rsidR="00784B13" w:rsidRPr="00201EFF">
        <w:rPr>
          <w:rFonts w:ascii="標楷體" w:eastAsia="標楷體" w:hAnsi="標楷體" w:hint="eastAsia"/>
          <w:sz w:val="28"/>
        </w:rPr>
        <w:t>議題</w:t>
      </w:r>
      <w:r w:rsidR="00784B13">
        <w:rPr>
          <w:rFonts w:ascii="標楷體" w:eastAsia="標楷體" w:hAnsi="標楷體" w:hint="eastAsia"/>
          <w:sz w:val="28"/>
        </w:rPr>
        <w:t>資料</w:t>
      </w:r>
      <w:r w:rsidR="00201EFF" w:rsidRPr="00201EFF">
        <w:rPr>
          <w:rFonts w:ascii="標楷體" w:eastAsia="標楷體" w:hAnsi="標楷體" w:hint="eastAsia"/>
          <w:sz w:val="28"/>
        </w:rPr>
        <w:t xml:space="preserve"> (未</w:t>
      </w:r>
      <w:r w:rsidR="000366FE">
        <w:rPr>
          <w:rFonts w:ascii="標楷體" w:eastAsia="標楷體" w:hAnsi="標楷體" w:hint="eastAsia"/>
          <w:sz w:val="28"/>
        </w:rPr>
        <w:t>提出</w:t>
      </w:r>
      <w:r w:rsidR="00201EFF" w:rsidRPr="00201EFF">
        <w:rPr>
          <w:rFonts w:ascii="標楷體" w:eastAsia="標楷體" w:hAnsi="標楷體" w:hint="eastAsia"/>
          <w:sz w:val="28"/>
        </w:rPr>
        <w:t>諮詢議題者，免填)</w:t>
      </w:r>
    </w:p>
    <w:p w:rsidR="00FE44C5" w:rsidRDefault="00FE44C5" w:rsidP="008E55D0">
      <w:pPr>
        <w:spacing w:afterLines="50" w:after="180"/>
        <w:ind w:firstLineChars="200" w:firstLine="480"/>
        <w:jc w:val="both"/>
        <w:rPr>
          <w:rFonts w:eastAsia="標楷體"/>
          <w:sz w:val="28"/>
        </w:rPr>
      </w:pPr>
      <w:r w:rsidRPr="008E55D0">
        <w:rPr>
          <w:rFonts w:ascii="標楷體" w:eastAsia="標楷體" w:hAnsi="標楷體" w:hint="eastAsia"/>
        </w:rPr>
        <w:t>請依所列</w:t>
      </w:r>
      <w:r w:rsidR="00DA49EE">
        <w:rPr>
          <w:rFonts w:ascii="標楷體" w:eastAsia="標楷體" w:hAnsi="標楷體" w:hint="eastAsia"/>
        </w:rPr>
        <w:t>之</w:t>
      </w:r>
      <w:r w:rsidR="00784B13" w:rsidRPr="008E55D0">
        <w:rPr>
          <w:rFonts w:ascii="標楷體" w:eastAsia="標楷體" w:hAnsi="標楷體" w:hint="eastAsia"/>
        </w:rPr>
        <w:t>其他</w:t>
      </w:r>
      <w:r w:rsidRPr="008E55D0">
        <w:rPr>
          <w:rFonts w:ascii="標楷體" w:eastAsia="標楷體" w:hAnsi="標楷體" w:hint="eastAsia"/>
        </w:rPr>
        <w:t>諮詢議題</w:t>
      </w:r>
      <w:r w:rsidRPr="008E55D0">
        <w:rPr>
          <w:rFonts w:eastAsia="標楷體"/>
        </w:rPr>
        <w:t>，</w:t>
      </w:r>
      <w:r w:rsidR="00A47BAE" w:rsidRPr="008E55D0">
        <w:rPr>
          <w:rFonts w:eastAsia="標楷體"/>
        </w:rPr>
        <w:t>逐項</w:t>
      </w:r>
      <w:r w:rsidRPr="008E55D0">
        <w:rPr>
          <w:rFonts w:eastAsia="標楷體"/>
        </w:rPr>
        <w:t>於下表</w:t>
      </w:r>
      <w:r w:rsidR="0017032E" w:rsidRPr="008E55D0">
        <w:rPr>
          <w:rFonts w:eastAsia="標楷體" w:hint="eastAsia"/>
        </w:rPr>
        <w:t>提供</w:t>
      </w:r>
      <w:r w:rsidRPr="008E55D0">
        <w:rPr>
          <w:rFonts w:eastAsia="標楷體"/>
        </w:rPr>
        <w:t>貴公司</w:t>
      </w:r>
      <w:r w:rsidR="0017032E" w:rsidRPr="008E55D0">
        <w:rPr>
          <w:rFonts w:eastAsia="標楷體" w:hint="eastAsia"/>
        </w:rPr>
        <w:t>的主張及陳述</w:t>
      </w:r>
      <w:r w:rsidRPr="008E55D0">
        <w:rPr>
          <w:rFonts w:eastAsia="標楷體"/>
        </w:rPr>
        <w:t>(applicant’s positions)</w:t>
      </w:r>
      <w:r w:rsidR="00DF56DD" w:rsidRPr="008E55D0">
        <w:rPr>
          <w:rFonts w:eastAsia="標楷體" w:hint="eastAsia"/>
        </w:rPr>
        <w:t>並註明參考依據</w:t>
      </w:r>
      <w:r w:rsidR="00A47BAE" w:rsidRPr="008E55D0">
        <w:rPr>
          <w:rFonts w:eastAsia="標楷體" w:hint="eastAsia"/>
        </w:rPr>
        <w:t>，</w:t>
      </w:r>
      <w:r w:rsidR="0017032E" w:rsidRPr="008E55D0">
        <w:rPr>
          <w:rFonts w:eastAsia="標楷體" w:hint="eastAsia"/>
        </w:rPr>
        <w:t>相關電子檔附</w:t>
      </w:r>
      <w:r w:rsidRPr="008E55D0">
        <w:rPr>
          <w:rFonts w:eastAsia="標楷體"/>
        </w:rPr>
        <w:t>於附件</w:t>
      </w:r>
      <w:r w:rsidR="0017032E" w:rsidRPr="008E55D0">
        <w:rPr>
          <w:rFonts w:eastAsia="標楷體" w:hint="eastAsia"/>
        </w:rPr>
        <w:t>目錄八</w:t>
      </w:r>
      <w:r w:rsidRPr="008E55D0">
        <w:rPr>
          <w:rFonts w:eastAsia="標楷體" w:hint="eastAsia"/>
        </w:rPr>
        <w:t>。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7318"/>
      </w:tblGrid>
      <w:tr w:rsidR="00FE44C5" w:rsidRPr="001A399E" w:rsidTr="005C00D9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FE44C5" w:rsidRPr="001A399E" w:rsidRDefault="0017032E" w:rsidP="009D1E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="00FE44C5" w:rsidRPr="001A399E">
              <w:rPr>
                <w:rFonts w:eastAsia="標楷體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E44C5" w:rsidRPr="001A399E" w:rsidRDefault="00FE44C5" w:rsidP="009D1E2D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7318" w:type="dxa"/>
          </w:tcPr>
          <w:p w:rsidR="00FE44C5" w:rsidRPr="001A399E" w:rsidRDefault="00FE44C5" w:rsidP="009D1E2D">
            <w:pPr>
              <w:rPr>
                <w:rFonts w:eastAsia="標楷體"/>
              </w:rPr>
            </w:pPr>
          </w:p>
        </w:tc>
      </w:tr>
      <w:tr w:rsidR="00FE44C5" w:rsidRPr="001A399E" w:rsidTr="005C00D9">
        <w:trPr>
          <w:trHeight w:val="125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FE44C5" w:rsidRPr="001A399E" w:rsidRDefault="00FE44C5" w:rsidP="009D1E2D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FE44C5" w:rsidRPr="001A399E" w:rsidRDefault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7318" w:type="dxa"/>
          </w:tcPr>
          <w:p w:rsidR="00FE44C5" w:rsidRDefault="00FE44C5" w:rsidP="009D1E2D">
            <w:pPr>
              <w:rPr>
                <w:rFonts w:eastAsia="標楷體"/>
              </w:rPr>
            </w:pPr>
          </w:p>
          <w:p w:rsidR="00FE44C5" w:rsidRDefault="00FE44C5" w:rsidP="009D1E2D">
            <w:pPr>
              <w:rPr>
                <w:rFonts w:eastAsia="標楷體"/>
              </w:rPr>
            </w:pPr>
          </w:p>
          <w:p w:rsidR="00FE44C5" w:rsidRPr="001A399E" w:rsidRDefault="00FE44C5" w:rsidP="009D1E2D">
            <w:pPr>
              <w:rPr>
                <w:rFonts w:eastAsia="標楷體"/>
              </w:rPr>
            </w:pPr>
          </w:p>
        </w:tc>
      </w:tr>
      <w:tr w:rsidR="0017032E" w:rsidRPr="001A399E" w:rsidTr="005C00D9"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Pr="001A399E">
              <w:rPr>
                <w:rFonts w:eastAsia="標楷體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 w:rsidRPr="001A399E">
              <w:rPr>
                <w:rFonts w:eastAsia="標楷體"/>
              </w:rPr>
              <w:t>議題</w:t>
            </w:r>
          </w:p>
        </w:tc>
        <w:tc>
          <w:tcPr>
            <w:tcW w:w="7318" w:type="dxa"/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  <w:tr w:rsidR="0017032E" w:rsidRPr="001A399E" w:rsidTr="005C00D9">
        <w:trPr>
          <w:trHeight w:val="64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17032E" w:rsidRPr="001A399E" w:rsidRDefault="0017032E" w:rsidP="0017032E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7032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</w:t>
            </w:r>
          </w:p>
          <w:p w:rsidR="0017032E" w:rsidRPr="001A399E" w:rsidRDefault="0017032E" w:rsidP="001703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主張及陳述</w:t>
            </w:r>
          </w:p>
        </w:tc>
        <w:tc>
          <w:tcPr>
            <w:tcW w:w="7318" w:type="dxa"/>
          </w:tcPr>
          <w:p w:rsidR="0017032E" w:rsidRDefault="0017032E" w:rsidP="0017032E">
            <w:pPr>
              <w:rPr>
                <w:rFonts w:eastAsia="標楷體"/>
              </w:rPr>
            </w:pPr>
          </w:p>
          <w:p w:rsidR="0017032E" w:rsidRDefault="0017032E" w:rsidP="0017032E">
            <w:pPr>
              <w:rPr>
                <w:rFonts w:eastAsia="標楷體"/>
              </w:rPr>
            </w:pPr>
          </w:p>
          <w:p w:rsidR="0017032E" w:rsidRPr="001A399E" w:rsidRDefault="0017032E" w:rsidP="0017032E">
            <w:pPr>
              <w:rPr>
                <w:rFonts w:eastAsia="標楷體"/>
              </w:rPr>
            </w:pPr>
          </w:p>
        </w:tc>
      </w:tr>
    </w:tbl>
    <w:p w:rsidR="003C3564" w:rsidRPr="003F4BFC" w:rsidRDefault="003C3564" w:rsidP="003C3564">
      <w:pPr>
        <w:pStyle w:val="a7"/>
        <w:spacing w:beforeLines="25" w:before="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如</w:t>
      </w:r>
      <w:r w:rsidRPr="003F4BFC">
        <w:rPr>
          <w:rFonts w:eastAsia="標楷體" w:hint="eastAsia"/>
          <w:szCs w:val="24"/>
        </w:rPr>
        <w:t>欄位不敷使用，可自行增列</w:t>
      </w:r>
      <w:r>
        <w:rPr>
          <w:rFonts w:eastAsia="標楷體" w:hint="eastAsia"/>
          <w:szCs w:val="24"/>
        </w:rPr>
        <w:t>)</w:t>
      </w:r>
      <w:r w:rsidRPr="003F4BFC">
        <w:rPr>
          <w:rFonts w:eastAsia="標楷體"/>
          <w:szCs w:val="24"/>
        </w:rPr>
        <w:br w:type="page"/>
      </w:r>
    </w:p>
    <w:p w:rsidR="00F5784F" w:rsidRPr="00F16DE9" w:rsidRDefault="00F5784F" w:rsidP="005C00D9">
      <w:pPr>
        <w:widowControl/>
        <w:outlineLvl w:val="0"/>
        <w:rPr>
          <w:rFonts w:ascii="標楷體" w:eastAsia="標楷體" w:hAnsi="標楷體"/>
          <w:b/>
          <w:sz w:val="28"/>
        </w:rPr>
      </w:pPr>
      <w:r w:rsidRPr="00F16DE9">
        <w:rPr>
          <w:rFonts w:ascii="標楷體" w:eastAsia="標楷體" w:hAnsi="標楷體" w:hint="eastAsia"/>
          <w:b/>
          <w:sz w:val="28"/>
        </w:rPr>
        <w:lastRenderedPageBreak/>
        <w:t>參考</w:t>
      </w:r>
      <w:r w:rsidR="00CE34AB" w:rsidRPr="00F16DE9">
        <w:rPr>
          <w:rFonts w:ascii="標楷體" w:eastAsia="標楷體" w:hAnsi="標楷體" w:hint="eastAsia"/>
          <w:b/>
          <w:sz w:val="28"/>
        </w:rPr>
        <w:t>文獻</w:t>
      </w:r>
    </w:p>
    <w:p w:rsidR="00F5784F" w:rsidRPr="005C00D9" w:rsidRDefault="00F5784F">
      <w:pPr>
        <w:widowControl/>
        <w:rPr>
          <w:rFonts w:eastAsia="標楷體"/>
        </w:rPr>
      </w:pPr>
    </w:p>
    <w:p w:rsidR="00F5784F" w:rsidRPr="005C00D9" w:rsidRDefault="00F5784F">
      <w:pPr>
        <w:widowControl/>
        <w:rPr>
          <w:rFonts w:ascii="標楷體" w:eastAsia="標楷體" w:hAnsi="標楷體"/>
          <w:b/>
          <w:sz w:val="28"/>
        </w:rPr>
      </w:pPr>
      <w:r w:rsidRPr="005C00D9">
        <w:rPr>
          <w:rFonts w:ascii="標楷體" w:eastAsia="標楷體" w:hAnsi="標楷體"/>
          <w:b/>
          <w:sz w:val="28"/>
        </w:rPr>
        <w:br w:type="page"/>
      </w:r>
    </w:p>
    <w:p w:rsidR="00A47BAE" w:rsidRPr="00F16DE9" w:rsidRDefault="00A47BAE" w:rsidP="005C00D9">
      <w:pPr>
        <w:widowControl/>
        <w:outlineLvl w:val="0"/>
        <w:rPr>
          <w:rFonts w:ascii="標楷體" w:eastAsia="標楷體" w:hAnsi="標楷體"/>
          <w:b/>
          <w:sz w:val="28"/>
        </w:rPr>
      </w:pPr>
      <w:r w:rsidRPr="00F16DE9">
        <w:rPr>
          <w:rFonts w:ascii="標楷體" w:eastAsia="標楷體" w:hAnsi="標楷體" w:hint="eastAsia"/>
          <w:b/>
          <w:sz w:val="28"/>
        </w:rPr>
        <w:lastRenderedPageBreak/>
        <w:t>附件</w:t>
      </w:r>
      <w:r w:rsidR="0011101D" w:rsidRPr="00F16DE9">
        <w:rPr>
          <w:rFonts w:ascii="標楷體" w:eastAsia="標楷體" w:hAnsi="標楷體" w:hint="eastAsia"/>
          <w:b/>
          <w:sz w:val="28"/>
        </w:rPr>
        <w:t>目錄</w:t>
      </w:r>
    </w:p>
    <w:p w:rsidR="0017032E" w:rsidRPr="005C00D9" w:rsidRDefault="0017032E" w:rsidP="005C00D9">
      <w:pPr>
        <w:widowControl/>
        <w:spacing w:afterLines="50" w:after="180"/>
        <w:rPr>
          <w:rFonts w:ascii="標楷體" w:eastAsia="標楷體" w:hAnsi="標楷體"/>
          <w:b/>
          <w:szCs w:val="28"/>
        </w:rPr>
      </w:pPr>
      <w:r w:rsidRPr="005C00D9">
        <w:rPr>
          <w:rFonts w:ascii="標楷體" w:eastAsia="標楷體" w:hAnsi="標楷體" w:hint="eastAsia"/>
          <w:b/>
          <w:szCs w:val="28"/>
        </w:rPr>
        <w:t>標有星號者為必檢附之資料</w:t>
      </w:r>
    </w:p>
    <w:p w:rsidR="00A47BAE" w:rsidRPr="0017032E" w:rsidRDefault="0017032E">
      <w:pPr>
        <w:widowControl/>
        <w:rPr>
          <w:rFonts w:eastAsia="標楷體"/>
        </w:rPr>
      </w:pPr>
      <w:r w:rsidRPr="005C00D9">
        <w:rPr>
          <w:rFonts w:ascii="標楷體" w:eastAsia="標楷體" w:hAnsi="標楷體" w:hint="eastAsia"/>
          <w:b/>
        </w:rPr>
        <w:t>★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ascii="標楷體" w:eastAsia="標楷體" w:hAnsi="標楷體" w:hint="eastAsia"/>
          <w:b/>
        </w:rPr>
        <w:t>一</w:t>
      </w:r>
      <w:r w:rsidR="00AA07B3" w:rsidRPr="005C00D9">
        <w:rPr>
          <w:rFonts w:ascii="標楷體" w:eastAsia="標楷體" w:hAnsi="標楷體"/>
          <w:b/>
        </w:rPr>
        <w:t>、</w:t>
      </w:r>
      <w:r w:rsidR="00AA07B3" w:rsidRPr="005C00D9">
        <w:rPr>
          <w:rFonts w:ascii="標楷體" w:eastAsia="標楷體" w:hAnsi="標楷體" w:hint="eastAsia"/>
          <w:b/>
        </w:rPr>
        <w:t>仿單</w:t>
      </w:r>
      <w:r w:rsidRPr="005C00D9">
        <w:rPr>
          <w:rFonts w:ascii="標楷體" w:eastAsia="標楷體" w:hAnsi="標楷體"/>
        </w:rPr>
        <w:t xml:space="preserve"> </w:t>
      </w:r>
      <w:r w:rsidR="00703DDB" w:rsidRPr="005C00D9">
        <w:rPr>
          <w:rFonts w:eastAsia="標楷體"/>
        </w:rPr>
        <w:t>(</w:t>
      </w:r>
      <w:r w:rsidR="00703DDB" w:rsidRPr="005C00D9">
        <w:rPr>
          <w:rFonts w:eastAsia="標楷體" w:hint="eastAsia"/>
        </w:rPr>
        <w:t>如尚無核定版本，可提供核定草本或擬稿</w:t>
      </w:r>
      <w:r w:rsidR="00703DDB" w:rsidRPr="005C00D9">
        <w:rPr>
          <w:rFonts w:eastAsia="標楷體"/>
        </w:rPr>
        <w:t>)</w:t>
      </w:r>
    </w:p>
    <w:p w:rsidR="0017032E" w:rsidRPr="005C00D9" w:rsidRDefault="0017032E" w:rsidP="0017032E">
      <w:pPr>
        <w:widowControl/>
        <w:rPr>
          <w:rFonts w:ascii="標楷體" w:eastAsia="標楷體" w:hAnsi="標楷體"/>
          <w:b/>
        </w:rPr>
      </w:pPr>
      <w:r w:rsidRPr="005C00D9">
        <w:rPr>
          <w:rFonts w:ascii="標楷體" w:eastAsia="標楷體" w:hAnsi="標楷體" w:hint="eastAsia"/>
          <w:b/>
        </w:rPr>
        <w:t xml:space="preserve">　</w:t>
      </w:r>
    </w:p>
    <w:p w:rsidR="0017032E" w:rsidRPr="0017032E" w:rsidRDefault="00DF56DD" w:rsidP="0017032E">
      <w:pPr>
        <w:widowControl/>
        <w:rPr>
          <w:rFonts w:eastAsia="標楷體"/>
        </w:rPr>
      </w:pPr>
      <w:r w:rsidRPr="005C00D9">
        <w:rPr>
          <w:rFonts w:ascii="標楷體" w:eastAsia="標楷體" w:hAnsi="標楷體"/>
          <w:b/>
        </w:rPr>
        <w:t xml:space="preserve">  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="0017032E" w:rsidRPr="00CD3887">
        <w:rPr>
          <w:rFonts w:ascii="標楷體" w:eastAsia="標楷體" w:hAnsi="標楷體" w:hint="eastAsia"/>
          <w:b/>
        </w:rPr>
        <w:t>二</w:t>
      </w:r>
      <w:r w:rsidR="00B4549A" w:rsidRPr="005C00D9">
        <w:rPr>
          <w:rFonts w:eastAsia="標楷體" w:hint="eastAsia"/>
          <w:b/>
        </w:rPr>
        <w:t>、</w:t>
      </w:r>
      <w:r w:rsidR="00041949" w:rsidRPr="005C00D9">
        <w:rPr>
          <w:rFonts w:eastAsia="標楷體" w:hint="eastAsia"/>
          <w:b/>
        </w:rPr>
        <w:t>藥品</w:t>
      </w:r>
      <w:r w:rsidR="00B4549A" w:rsidRPr="005C00D9">
        <w:rPr>
          <w:rFonts w:eastAsia="標楷體" w:hint="eastAsia"/>
          <w:b/>
        </w:rPr>
        <w:t>給付規定修訂對照表</w:t>
      </w:r>
      <w:r w:rsidR="0017032E">
        <w:rPr>
          <w:rFonts w:eastAsia="標楷體" w:hint="eastAsia"/>
        </w:rPr>
        <w:t xml:space="preserve"> (</w:t>
      </w:r>
      <w:r w:rsidR="0017032E">
        <w:rPr>
          <w:rFonts w:eastAsia="標楷體" w:hint="eastAsia"/>
        </w:rPr>
        <w:t>參考格式如下</w:t>
      </w:r>
      <w:r w:rsidR="0017032E">
        <w:rPr>
          <w:rFonts w:eastAsia="標楷體" w:hint="eastAsia"/>
        </w:rPr>
        <w:t>)</w:t>
      </w:r>
    </w:p>
    <w:tbl>
      <w:tblPr>
        <w:tblStyle w:val="a6"/>
        <w:tblW w:w="949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17032E" w:rsidRPr="001A399E" w:rsidTr="005C00D9">
        <w:tc>
          <w:tcPr>
            <w:tcW w:w="9497" w:type="dxa"/>
            <w:gridSpan w:val="2"/>
          </w:tcPr>
          <w:p w:rsidR="0017032E" w:rsidRPr="001A399E" w:rsidRDefault="0017032E" w:rsidP="005C00D9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1A399E">
              <w:rPr>
                <w:rFonts w:ascii="標楷體" w:eastAsia="標楷體" w:hAnsi="標楷體" w:hint="eastAsia"/>
              </w:rPr>
              <w:t>藥品給付規定修訂對照表(請標示差異處)</w:t>
            </w:r>
          </w:p>
        </w:tc>
      </w:tr>
      <w:tr w:rsidR="0017032E" w:rsidRPr="001A399E" w:rsidTr="0017032E">
        <w:trPr>
          <w:trHeight w:val="257"/>
        </w:trPr>
        <w:tc>
          <w:tcPr>
            <w:tcW w:w="4748" w:type="dxa"/>
          </w:tcPr>
          <w:p w:rsidR="0017032E" w:rsidRPr="001A399E" w:rsidRDefault="0017032E" w:rsidP="005C00D9">
            <w:pPr>
              <w:widowControl/>
              <w:ind w:leftChars="200" w:left="480"/>
              <w:jc w:val="center"/>
              <w:rPr>
                <w:rFonts w:ascii="標楷體" w:eastAsia="標楷體" w:hAnsi="標楷體"/>
              </w:rPr>
            </w:pPr>
            <w:r w:rsidRPr="001A399E">
              <w:rPr>
                <w:rFonts w:ascii="標楷體" w:eastAsia="標楷體" w:hAnsi="標楷體" w:hint="eastAsia"/>
              </w:rPr>
              <w:t>建議給付規定修改條文</w:t>
            </w:r>
          </w:p>
        </w:tc>
        <w:tc>
          <w:tcPr>
            <w:tcW w:w="4749" w:type="dxa"/>
          </w:tcPr>
          <w:p w:rsidR="0017032E" w:rsidRPr="001A399E" w:rsidRDefault="0017032E" w:rsidP="005C00D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A399E">
              <w:rPr>
                <w:rFonts w:ascii="標楷體" w:eastAsia="標楷體" w:hAnsi="標楷體" w:hint="eastAsia"/>
              </w:rPr>
              <w:t>原給付規定</w:t>
            </w:r>
          </w:p>
        </w:tc>
      </w:tr>
      <w:tr w:rsidR="0017032E" w:rsidRPr="001A399E" w:rsidTr="005C00D9">
        <w:trPr>
          <w:trHeight w:val="1187"/>
        </w:trPr>
        <w:tc>
          <w:tcPr>
            <w:tcW w:w="4748" w:type="dxa"/>
          </w:tcPr>
          <w:p w:rsidR="0017032E" w:rsidRPr="001A399E" w:rsidRDefault="0017032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4749" w:type="dxa"/>
          </w:tcPr>
          <w:p w:rsidR="0017032E" w:rsidRPr="001A399E" w:rsidRDefault="0017032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7032E" w:rsidRPr="005C00D9" w:rsidRDefault="0017032E">
      <w:pPr>
        <w:widowControl/>
        <w:rPr>
          <w:rFonts w:eastAsia="標楷體"/>
        </w:rPr>
      </w:pPr>
    </w:p>
    <w:p w:rsidR="00041949" w:rsidRPr="005C00D9" w:rsidRDefault="009260FB" w:rsidP="00041949">
      <w:pPr>
        <w:widowControl/>
        <w:rPr>
          <w:rFonts w:eastAsia="標楷體"/>
          <w:b/>
        </w:rPr>
      </w:pPr>
      <w:r>
        <w:rPr>
          <w:rFonts w:ascii="標楷體" w:eastAsia="標楷體" w:hAnsi="標楷體" w:hint="eastAsia"/>
          <w:b/>
          <w:szCs w:val="28"/>
        </w:rPr>
        <w:t xml:space="preserve">　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="0017032E" w:rsidRPr="00CD3887">
        <w:rPr>
          <w:rFonts w:eastAsia="標楷體" w:hint="eastAsia"/>
          <w:b/>
        </w:rPr>
        <w:t>三</w:t>
      </w:r>
      <w:r w:rsidR="00041949" w:rsidRPr="005C00D9">
        <w:rPr>
          <w:rFonts w:eastAsia="標楷體" w:hint="eastAsia"/>
          <w:b/>
        </w:rPr>
        <w:t>、</w:t>
      </w:r>
      <w:r w:rsidR="00703DDB" w:rsidRPr="005C00D9">
        <w:rPr>
          <w:rFonts w:eastAsia="標楷體" w:hint="eastAsia"/>
          <w:b/>
        </w:rPr>
        <w:t>諮詢案件</w:t>
      </w:r>
      <w:r w:rsidR="00DB25F8" w:rsidRPr="005C00D9">
        <w:rPr>
          <w:rFonts w:eastAsia="標楷體" w:hint="eastAsia"/>
          <w:b/>
        </w:rPr>
        <w:t>臨床</w:t>
      </w:r>
      <w:r w:rsidR="00703DDB" w:rsidRPr="005C00D9">
        <w:rPr>
          <w:rFonts w:eastAsia="標楷體" w:hint="eastAsia"/>
          <w:b/>
        </w:rPr>
        <w:t>背景</w:t>
      </w:r>
      <w:r w:rsidR="000E17A7">
        <w:rPr>
          <w:rFonts w:eastAsia="標楷體" w:hint="eastAsia"/>
          <w:b/>
        </w:rPr>
        <w:t>相關</w:t>
      </w:r>
      <w:r w:rsidR="00041949" w:rsidRPr="005C00D9">
        <w:rPr>
          <w:rFonts w:eastAsia="標楷體" w:hint="eastAsia"/>
          <w:b/>
        </w:rPr>
        <w:t>資料</w:t>
      </w:r>
    </w:p>
    <w:p w:rsidR="0017032E" w:rsidRPr="005C00D9" w:rsidRDefault="0017032E" w:rsidP="0017032E">
      <w:pPr>
        <w:widowControl/>
        <w:rPr>
          <w:rFonts w:ascii="標楷體" w:eastAsia="標楷體" w:hAnsi="標楷體"/>
          <w:b/>
        </w:rPr>
      </w:pPr>
      <w:r w:rsidRPr="005C00D9">
        <w:rPr>
          <w:rFonts w:ascii="標楷體" w:eastAsia="標楷體" w:hAnsi="標楷體" w:hint="eastAsia"/>
          <w:b/>
        </w:rPr>
        <w:t xml:space="preserve">　</w:t>
      </w:r>
    </w:p>
    <w:p w:rsidR="0011101D" w:rsidRPr="005C00D9" w:rsidRDefault="0017032E" w:rsidP="005C00D9">
      <w:pPr>
        <w:widowControl/>
        <w:rPr>
          <w:rFonts w:eastAsia="標楷體"/>
          <w:b/>
          <w:color w:val="000000" w:themeColor="text1"/>
          <w:sz w:val="20"/>
          <w:szCs w:val="28"/>
        </w:rPr>
      </w:pPr>
      <w:r w:rsidRPr="005C00D9">
        <w:rPr>
          <w:rFonts w:ascii="標楷體" w:eastAsia="標楷體" w:hAnsi="標楷體"/>
          <w:b/>
        </w:rPr>
        <w:t xml:space="preserve">  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eastAsia="標楷體" w:hint="eastAsia"/>
          <w:b/>
        </w:rPr>
        <w:t>四</w:t>
      </w:r>
      <w:r w:rsidR="00BA4F54" w:rsidRPr="005C00D9">
        <w:rPr>
          <w:rFonts w:eastAsia="標楷體"/>
          <w:b/>
        </w:rPr>
        <w:t>、</w:t>
      </w:r>
      <w:r w:rsidR="00994902" w:rsidRPr="005C00D9">
        <w:rPr>
          <w:rFonts w:eastAsia="標楷體" w:hint="eastAsia"/>
          <w:b/>
        </w:rPr>
        <w:t>比</w:t>
      </w:r>
      <w:r w:rsidR="00994902" w:rsidRPr="005C00D9">
        <w:rPr>
          <w:rFonts w:ascii="標楷體" w:eastAsia="標楷體" w:hAnsi="標楷體" w:hint="eastAsia"/>
          <w:b/>
        </w:rPr>
        <w:t>較品</w:t>
      </w:r>
      <w:r w:rsidR="000E17A7">
        <w:rPr>
          <w:rFonts w:ascii="標楷體" w:eastAsia="標楷體" w:hAnsi="標楷體" w:hint="eastAsia"/>
          <w:b/>
        </w:rPr>
        <w:t>選擇議題</w:t>
      </w:r>
      <w:r w:rsidR="00FE44C5" w:rsidRPr="005C00D9">
        <w:rPr>
          <w:rFonts w:ascii="標楷體" w:eastAsia="標楷體" w:hAnsi="標楷體" w:hint="eastAsia"/>
          <w:b/>
        </w:rPr>
        <w:t>相關資料</w:t>
      </w:r>
    </w:p>
    <w:p w:rsidR="0017032E" w:rsidRPr="005C00D9" w:rsidRDefault="0017032E" w:rsidP="00BA4F54">
      <w:pPr>
        <w:rPr>
          <w:rFonts w:ascii="標楷體" w:eastAsia="標楷體" w:hAnsi="標楷體"/>
          <w:b/>
        </w:rPr>
      </w:pPr>
      <w:r w:rsidRPr="005C00D9">
        <w:rPr>
          <w:rFonts w:ascii="標楷體" w:eastAsia="標楷體" w:hAnsi="標楷體" w:hint="eastAsia"/>
          <w:b/>
        </w:rPr>
        <w:t xml:space="preserve">　</w:t>
      </w:r>
    </w:p>
    <w:p w:rsidR="00BA4F54" w:rsidRPr="005C00D9" w:rsidRDefault="0017032E" w:rsidP="00BA4F54">
      <w:pPr>
        <w:rPr>
          <w:rStyle w:val="a5"/>
          <w:rFonts w:eastAsia="標楷體"/>
        </w:rPr>
      </w:pPr>
      <w:r w:rsidRPr="005C00D9">
        <w:rPr>
          <w:rFonts w:ascii="標楷體" w:eastAsia="標楷體" w:hAnsi="標楷體"/>
          <w:b/>
        </w:rPr>
        <w:t xml:space="preserve">  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eastAsia="標楷體" w:hint="eastAsia"/>
          <w:b/>
        </w:rPr>
        <w:t>五</w:t>
      </w:r>
      <w:r w:rsidR="00BA4F54" w:rsidRPr="005C00D9">
        <w:rPr>
          <w:rStyle w:val="a5"/>
          <w:rFonts w:eastAsia="標楷體" w:hint="eastAsia"/>
        </w:rPr>
        <w:t>、相對療效</w:t>
      </w:r>
      <w:r w:rsidR="00994902" w:rsidRPr="005C00D9">
        <w:rPr>
          <w:rStyle w:val="a5"/>
          <w:rFonts w:eastAsia="標楷體" w:hint="eastAsia"/>
        </w:rPr>
        <w:t>評估</w:t>
      </w:r>
      <w:r w:rsidR="00DB25F8" w:rsidRPr="005C00D9">
        <w:rPr>
          <w:rStyle w:val="a5"/>
          <w:rFonts w:eastAsia="標楷體" w:hint="eastAsia"/>
        </w:rPr>
        <w:t>架構</w:t>
      </w:r>
      <w:r w:rsidR="00FE44C5" w:rsidRPr="005C00D9">
        <w:rPr>
          <w:rStyle w:val="a5"/>
          <w:rFonts w:eastAsia="標楷體" w:hint="eastAsia"/>
        </w:rPr>
        <w:t>議題相關資料</w:t>
      </w:r>
    </w:p>
    <w:p w:rsidR="0017032E" w:rsidRPr="005C00D9" w:rsidRDefault="0017032E" w:rsidP="00BA4F54">
      <w:pPr>
        <w:rPr>
          <w:rFonts w:ascii="標楷體" w:eastAsia="標楷體" w:hAnsi="標楷體"/>
          <w:b/>
          <w:sz w:val="22"/>
        </w:rPr>
      </w:pPr>
      <w:r w:rsidRPr="005C00D9">
        <w:rPr>
          <w:rFonts w:ascii="標楷體" w:eastAsia="標楷體" w:hAnsi="標楷體"/>
          <w:b/>
          <w:sz w:val="22"/>
        </w:rPr>
        <w:t xml:space="preserve">  </w:t>
      </w:r>
    </w:p>
    <w:p w:rsidR="00A93230" w:rsidRPr="005C00D9" w:rsidRDefault="0017032E" w:rsidP="00A93230">
      <w:pPr>
        <w:rPr>
          <w:rFonts w:eastAsia="標楷體"/>
          <w:b/>
          <w:szCs w:val="28"/>
        </w:rPr>
      </w:pPr>
      <w:r w:rsidRPr="005C00D9">
        <w:rPr>
          <w:rFonts w:eastAsia="標楷體" w:hint="eastAsia"/>
          <w:b/>
          <w:sz w:val="22"/>
        </w:rPr>
        <w:t xml:space="preserve">　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ascii="標楷體" w:eastAsia="標楷體" w:hAnsi="標楷體" w:hint="eastAsia"/>
          <w:b/>
        </w:rPr>
        <w:t>六</w:t>
      </w:r>
      <w:r w:rsidR="00A93230" w:rsidRPr="005C00D9">
        <w:rPr>
          <w:rFonts w:eastAsia="標楷體" w:hint="eastAsia"/>
          <w:b/>
          <w:szCs w:val="28"/>
        </w:rPr>
        <w:t>、財務影響分析諮詢詳細資料</w:t>
      </w:r>
      <w:r w:rsidR="00CC0C24" w:rsidRPr="005C00D9">
        <w:rPr>
          <w:rFonts w:eastAsia="標楷體"/>
          <w:b/>
          <w:szCs w:val="28"/>
        </w:rPr>
        <w:t xml:space="preserve">  </w:t>
      </w:r>
    </w:p>
    <w:tbl>
      <w:tblPr>
        <w:tblStyle w:val="a6"/>
        <w:tblW w:w="4801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17032E" w:rsidTr="005C00D9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2E" w:rsidRPr="001A399E" w:rsidRDefault="0017032E" w:rsidP="005C00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r w:rsidRPr="00E92AEA">
              <w:rPr>
                <w:rFonts w:eastAsia="標楷體" w:hint="eastAsia"/>
                <w:color w:val="000000" w:themeColor="text1"/>
              </w:rPr>
              <w:t>檢附</w:t>
            </w:r>
            <w:r w:rsidRPr="001A399E">
              <w:rPr>
                <w:rFonts w:ascii="標楷體" w:eastAsia="標楷體" w:hAnsi="標楷體" w:hint="eastAsia"/>
              </w:rPr>
              <w:t>說明：</w:t>
            </w:r>
          </w:p>
          <w:p w:rsidR="0017032E" w:rsidRDefault="0017032E" w:rsidP="0017032E">
            <w:pPr>
              <w:pStyle w:val="a4"/>
              <w:numPr>
                <w:ilvl w:val="0"/>
                <w:numId w:val="27"/>
              </w:numPr>
              <w:ind w:leftChars="0" w:left="454" w:hanging="454"/>
              <w:rPr>
                <w:rFonts w:ascii="標楷體" w:eastAsia="標楷體" w:hAnsi="標楷體"/>
                <w:szCs w:val="28"/>
              </w:rPr>
            </w:pPr>
            <w:r w:rsidRPr="001A399E">
              <w:rPr>
                <w:rFonts w:ascii="標楷體" w:eastAsia="標楷體" w:hAnsi="標楷體" w:hint="eastAsia"/>
              </w:rPr>
              <w:t>請就新藥之臨床使用定位、目標人數、使用人數、新增藥費，以及取代藥品藥費及</w:t>
            </w:r>
            <w:r w:rsidRPr="001A399E">
              <w:rPr>
                <w:rFonts w:ascii="標楷體" w:eastAsia="標楷體" w:hAnsi="標楷體" w:hint="eastAsia"/>
                <w:szCs w:val="28"/>
              </w:rPr>
              <w:t>其他醫療費用改變等項目之相關假設及推算提出詳細說明。</w:t>
            </w:r>
          </w:p>
          <w:p w:rsidR="0017032E" w:rsidRPr="005C00D9" w:rsidRDefault="0017032E" w:rsidP="005C00D9">
            <w:pPr>
              <w:pStyle w:val="a4"/>
              <w:numPr>
                <w:ilvl w:val="0"/>
                <w:numId w:val="27"/>
              </w:numPr>
              <w:ind w:leftChars="0" w:left="454" w:hanging="454"/>
              <w:rPr>
                <w:rFonts w:ascii="標楷體" w:eastAsia="標楷體" w:hAnsi="標楷體"/>
                <w:szCs w:val="28"/>
              </w:rPr>
            </w:pPr>
            <w:r w:rsidRPr="005C00D9">
              <w:rPr>
                <w:rFonts w:eastAsia="標楷體" w:hint="eastAsia"/>
                <w:color w:val="000000" w:themeColor="text1"/>
              </w:rPr>
              <w:t>可參考藥物納入全民健康保險給付建議書</w:t>
            </w:r>
            <w:r w:rsidRPr="005C00D9">
              <w:rPr>
                <w:rFonts w:eastAsia="標楷體"/>
                <w:color w:val="000000" w:themeColor="text1"/>
              </w:rPr>
              <w:t>-</w:t>
            </w:r>
            <w:r w:rsidRPr="005C00D9">
              <w:rPr>
                <w:rFonts w:eastAsia="標楷體" w:hint="eastAsia"/>
                <w:color w:val="000000" w:themeColor="text1"/>
              </w:rPr>
              <w:t>藥品專用</w:t>
            </w:r>
            <w:r w:rsidRPr="005C00D9">
              <w:rPr>
                <w:rFonts w:eastAsia="標楷體"/>
                <w:color w:val="000000" w:themeColor="text1"/>
              </w:rPr>
              <w:t>(A1)</w:t>
            </w:r>
            <w:r w:rsidRPr="005C00D9">
              <w:rPr>
                <w:rFonts w:eastAsia="標楷體" w:hint="eastAsia"/>
                <w:color w:val="000000" w:themeColor="text1"/>
              </w:rPr>
              <w:t>填表說明呈現。</w:t>
            </w:r>
          </w:p>
        </w:tc>
      </w:tr>
    </w:tbl>
    <w:p w:rsidR="0017032E" w:rsidRDefault="0017032E" w:rsidP="00A9323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11101D" w:rsidRPr="00CD3887" w:rsidRDefault="0017032E" w:rsidP="00A93230">
      <w:pPr>
        <w:rPr>
          <w:rFonts w:eastAsia="標楷體"/>
          <w:b/>
          <w:color w:val="000000" w:themeColor="text1"/>
        </w:rPr>
      </w:pPr>
      <w:r w:rsidRPr="005C00D9">
        <w:rPr>
          <w:rFonts w:ascii="標楷體" w:eastAsia="標楷體" w:hAnsi="標楷體"/>
          <w:b/>
        </w:rPr>
        <w:t xml:space="preserve">  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ascii="標楷體" w:eastAsia="標楷體" w:hAnsi="標楷體" w:hint="eastAsia"/>
          <w:b/>
        </w:rPr>
        <w:t>七</w:t>
      </w:r>
      <w:r w:rsidR="00A47BAE" w:rsidRPr="005C00D9">
        <w:rPr>
          <w:rFonts w:eastAsia="標楷體" w:hint="eastAsia"/>
          <w:b/>
        </w:rPr>
        <w:t>、</w:t>
      </w:r>
      <w:r w:rsidR="00A47BAE" w:rsidRPr="005C00D9">
        <w:rPr>
          <w:rFonts w:eastAsia="標楷體" w:hint="eastAsia"/>
          <w:b/>
          <w:color w:val="000000" w:themeColor="text1"/>
          <w:szCs w:val="28"/>
        </w:rPr>
        <w:t>國內藥物經濟學研究</w:t>
      </w:r>
      <w:r w:rsidR="00A47BAE" w:rsidRPr="005C00D9">
        <w:rPr>
          <w:rFonts w:eastAsia="標楷體" w:hint="eastAsia"/>
          <w:b/>
          <w:szCs w:val="28"/>
        </w:rPr>
        <w:t>諮詢詳細資料</w:t>
      </w:r>
    </w:p>
    <w:tbl>
      <w:tblPr>
        <w:tblStyle w:val="a6"/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7032E" w:rsidTr="005C00D9"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2E" w:rsidRDefault="0017032E" w:rsidP="00A932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資料檢附</w:t>
            </w:r>
            <w:r w:rsidRPr="001A399E">
              <w:rPr>
                <w:rFonts w:ascii="標楷體" w:eastAsia="標楷體" w:hAnsi="標楷體" w:hint="eastAsia"/>
              </w:rPr>
              <w:t>說明：</w:t>
            </w:r>
          </w:p>
          <w:p w:rsidR="0017032E" w:rsidRDefault="0017032E" w:rsidP="0017032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問題分析：說明</w:t>
            </w:r>
            <w:r w:rsidRPr="00C729FB">
              <w:rPr>
                <w:rFonts w:ascii="標楷體" w:eastAsia="標楷體" w:hAnsi="標楷體" w:hint="eastAsia"/>
                <w:szCs w:val="28"/>
              </w:rPr>
              <w:t>建議給付適應症範圍</w:t>
            </w:r>
            <w:r>
              <w:rPr>
                <w:rFonts w:ascii="標楷體" w:eastAsia="標楷體" w:hAnsi="標楷體" w:hint="eastAsia"/>
                <w:szCs w:val="28"/>
              </w:rPr>
              <w:t>、目標族群設定、疾病自然史、治療現況與治療路徑、</w:t>
            </w:r>
            <w:r w:rsidRPr="00C729FB">
              <w:rPr>
                <w:rFonts w:ascii="標楷體" w:eastAsia="標楷體" w:hAnsi="標楷體" w:hint="eastAsia"/>
                <w:szCs w:val="28"/>
              </w:rPr>
              <w:t>介入策略/比較策略</w:t>
            </w:r>
            <w:r>
              <w:rPr>
                <w:rFonts w:ascii="標楷體" w:eastAsia="標楷體" w:hAnsi="標楷體" w:hint="eastAsia"/>
                <w:szCs w:val="28"/>
              </w:rPr>
              <w:t>設定等。</w:t>
            </w:r>
          </w:p>
          <w:p w:rsidR="0017032E" w:rsidRDefault="0017032E" w:rsidP="0017032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729FB">
              <w:rPr>
                <w:rFonts w:ascii="標楷體" w:eastAsia="標楷體" w:hAnsi="標楷體" w:hint="eastAsia"/>
                <w:szCs w:val="28"/>
              </w:rPr>
              <w:t>模型建構</w:t>
            </w:r>
            <w:r>
              <w:rPr>
                <w:rFonts w:ascii="標楷體" w:eastAsia="標楷體" w:hAnsi="標楷體" w:hint="eastAsia"/>
                <w:szCs w:val="28"/>
              </w:rPr>
              <w:t xml:space="preserve">：說明成本效益分析方法、模型架構設定(包含納入之健康狀態以及健康狀態轉移路徑等)，以及模型分析研究期間的設定等。 </w:t>
            </w:r>
          </w:p>
          <w:p w:rsidR="0017032E" w:rsidRDefault="0017032E" w:rsidP="0017032E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729FB">
              <w:rPr>
                <w:rFonts w:ascii="標楷體" w:eastAsia="標楷體" w:hAnsi="標楷體" w:hint="eastAsia"/>
                <w:szCs w:val="28"/>
              </w:rPr>
              <w:t>參數推估</w:t>
            </w:r>
            <w:r>
              <w:rPr>
                <w:rFonts w:ascii="標楷體" w:eastAsia="標楷體" w:hAnsi="標楷體" w:hint="eastAsia"/>
                <w:szCs w:val="28"/>
              </w:rPr>
              <w:t>：包含相對療效、健康狀態轉移、成本及效用值等參數的推估及依據。</w:t>
            </w:r>
          </w:p>
          <w:p w:rsidR="0017032E" w:rsidRPr="005C00D9" w:rsidRDefault="0017032E" w:rsidP="005C00D9">
            <w:pPr>
              <w:pStyle w:val="a4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C00D9">
              <w:rPr>
                <w:rFonts w:ascii="標楷體" w:eastAsia="標楷體" w:hAnsi="標楷體" w:hint="eastAsia"/>
                <w:szCs w:val="28"/>
              </w:rPr>
              <w:t>分析結果呈現：模型所估算出之各治療策略的成本及效果，以及遞增成本與遞增效果等，並就不確定參數或條件呈現敏感度分析結果。</w:t>
            </w:r>
          </w:p>
        </w:tc>
      </w:tr>
    </w:tbl>
    <w:p w:rsidR="0017032E" w:rsidRDefault="0017032E" w:rsidP="00A93230">
      <w:pPr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</w:p>
    <w:p w:rsidR="007531C1" w:rsidRPr="008E55D0" w:rsidRDefault="0017032E">
      <w:pPr>
        <w:rPr>
          <w:rFonts w:eastAsia="標楷體"/>
          <w:b/>
          <w:color w:val="000000" w:themeColor="text1"/>
          <w:sz w:val="22"/>
          <w:szCs w:val="28"/>
        </w:rPr>
      </w:pPr>
      <w:r w:rsidRPr="00CD3887">
        <w:rPr>
          <w:rFonts w:ascii="標楷體" w:eastAsia="標楷體" w:hAnsi="標楷體"/>
          <w:b/>
        </w:rPr>
        <w:t xml:space="preserve">  </w:t>
      </w:r>
      <w:r w:rsidR="0011101D" w:rsidRPr="005C00D9">
        <w:rPr>
          <w:rFonts w:ascii="標楷體" w:eastAsia="標楷體" w:hAnsi="標楷體" w:hint="eastAsia"/>
          <w:b/>
        </w:rPr>
        <w:t>附件</w:t>
      </w:r>
      <w:r w:rsidRPr="00CD3887">
        <w:rPr>
          <w:rFonts w:ascii="標楷體" w:eastAsia="標楷體" w:hAnsi="標楷體" w:hint="eastAsia"/>
          <w:b/>
        </w:rPr>
        <w:t>八</w:t>
      </w:r>
      <w:r w:rsidR="0011101D" w:rsidRPr="005C00D9">
        <w:rPr>
          <w:rFonts w:eastAsia="標楷體" w:hint="eastAsia"/>
          <w:b/>
        </w:rPr>
        <w:t>、其他議題相關資料</w:t>
      </w:r>
    </w:p>
    <w:sectPr w:rsidR="007531C1" w:rsidRPr="008E55D0" w:rsidSect="00A93230">
      <w:footnotePr>
        <w:numFmt w:val="lowerLetter"/>
      </w:footnotePr>
      <w:pgSz w:w="11906" w:h="16838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43" w:rsidRDefault="00500D43" w:rsidP="000A0655">
      <w:r>
        <w:separator/>
      </w:r>
    </w:p>
  </w:endnote>
  <w:endnote w:type="continuationSeparator" w:id="0">
    <w:p w:rsidR="00500D43" w:rsidRDefault="00500D43" w:rsidP="000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075903"/>
      <w:docPartObj>
        <w:docPartGallery w:val="Page Numbers (Bottom of Page)"/>
        <w:docPartUnique/>
      </w:docPartObj>
    </w:sdtPr>
    <w:sdtContent>
      <w:p w:rsidR="00F16DE9" w:rsidRDefault="00F16DE9" w:rsidP="00F16DE9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6DE9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43" w:rsidRDefault="00500D43" w:rsidP="000A0655">
      <w:r>
        <w:separator/>
      </w:r>
    </w:p>
  </w:footnote>
  <w:footnote w:type="continuationSeparator" w:id="0">
    <w:p w:rsidR="00500D43" w:rsidRDefault="00500D43" w:rsidP="000A0655">
      <w:r>
        <w:continuationSeparator/>
      </w:r>
    </w:p>
  </w:footnote>
  <w:footnote w:id="1">
    <w:p w:rsidR="009511DD" w:rsidRPr="0067440A" w:rsidRDefault="009511DD" w:rsidP="009511DD">
      <w:pPr>
        <w:pStyle w:val="ab"/>
        <w:ind w:left="200" w:hangingChars="100" w:hanging="200"/>
        <w:jc w:val="both"/>
        <w:rPr>
          <w:rFonts w:ascii="Times New Roman" w:eastAsia="標楷體" w:hAnsi="Times New Roman" w:cs="Times New Roman"/>
        </w:rPr>
      </w:pPr>
      <w:r w:rsidRPr="0067440A">
        <w:rPr>
          <w:rStyle w:val="ad"/>
          <w:rFonts w:ascii="Times New Roman" w:eastAsia="標楷體" w:hAnsi="Times New Roman" w:cs="Times New Roman"/>
        </w:rPr>
        <w:footnoteRef/>
      </w:r>
      <w:r w:rsidRPr="0067440A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此部分</w:t>
      </w:r>
      <w:r w:rsidRPr="0067440A">
        <w:rPr>
          <w:rFonts w:ascii="Times New Roman" w:eastAsia="標楷體" w:hAnsi="Times New Roman" w:cs="Times New Roman" w:hint="eastAsia"/>
        </w:rPr>
        <w:t>服務內容為依</w:t>
      </w:r>
      <w:r w:rsidR="00836656">
        <w:rPr>
          <w:rFonts w:ascii="Times New Roman" w:eastAsia="標楷體" w:hAnsi="Times New Roman" w:cs="Times New Roman" w:hint="eastAsia"/>
        </w:rPr>
        <w:t>據</w:t>
      </w:r>
      <w:r w:rsidR="00072CD7">
        <w:rPr>
          <w:rFonts w:ascii="Times New Roman" w:eastAsia="標楷體" w:hAnsi="Times New Roman" w:cs="Times New Roman" w:hint="eastAsia"/>
        </w:rPr>
        <w:t>申請者</w:t>
      </w:r>
      <w:r w:rsidRPr="0067440A">
        <w:rPr>
          <w:rFonts w:ascii="Times New Roman" w:eastAsia="標楷體" w:hAnsi="Times New Roman" w:cs="Times New Roman" w:hint="eastAsia"/>
        </w:rPr>
        <w:t>提</w:t>
      </w:r>
      <w:r w:rsidR="00836656">
        <w:rPr>
          <w:rFonts w:ascii="Times New Roman" w:eastAsia="標楷體" w:hAnsi="Times New Roman" w:cs="Times New Roman" w:hint="eastAsia"/>
        </w:rPr>
        <w:t>出之</w:t>
      </w:r>
      <w:r w:rsidRPr="0067440A">
        <w:rPr>
          <w:rFonts w:ascii="Times New Roman" w:eastAsia="標楷體" w:hAnsi="Times New Roman" w:cs="Times New Roman" w:hint="eastAsia"/>
        </w:rPr>
        <w:t>目標給付族群</w:t>
      </w:r>
      <w:r w:rsidR="00DA49EE">
        <w:rPr>
          <w:rFonts w:ascii="Times New Roman" w:eastAsia="標楷體" w:hAnsi="Times New Roman" w:cs="Times New Roman" w:hint="eastAsia"/>
        </w:rPr>
        <w:t>及</w:t>
      </w:r>
      <w:r w:rsidRPr="0067440A">
        <w:rPr>
          <w:rFonts w:ascii="Times New Roman" w:eastAsia="標楷體" w:hAnsi="Times New Roman" w:cs="Times New Roman" w:hint="eastAsia"/>
        </w:rPr>
        <w:t>給付條件，提供</w:t>
      </w:r>
      <w:r w:rsidR="00836656">
        <w:rPr>
          <w:rFonts w:ascii="Times New Roman" w:eastAsia="標楷體" w:hAnsi="Times New Roman" w:cs="Times New Roman" w:hint="eastAsia"/>
        </w:rPr>
        <w:t>「</w:t>
      </w:r>
      <w:r w:rsidRPr="0067440A">
        <w:rPr>
          <w:rFonts w:ascii="Times New Roman" w:eastAsia="標楷體" w:hAnsi="Times New Roman" w:cs="Times New Roman" w:hint="eastAsia"/>
        </w:rPr>
        <w:t>治療路徑設定</w:t>
      </w:r>
      <w:r w:rsidR="00836656">
        <w:rPr>
          <w:rFonts w:ascii="Times New Roman" w:eastAsia="標楷體" w:hAnsi="Times New Roman" w:cs="Times New Roman" w:hint="eastAsia"/>
        </w:rPr>
        <w:t>」</w:t>
      </w:r>
      <w:r w:rsidRPr="0067440A">
        <w:rPr>
          <w:rFonts w:ascii="Times New Roman" w:eastAsia="標楷體" w:hAnsi="Times New Roman" w:cs="Times New Roman" w:hint="eastAsia"/>
        </w:rPr>
        <w:t>及</w:t>
      </w:r>
      <w:r w:rsidR="00836656">
        <w:rPr>
          <w:rFonts w:ascii="Times New Roman" w:eastAsia="標楷體" w:hAnsi="Times New Roman" w:cs="Times New Roman" w:hint="eastAsia"/>
        </w:rPr>
        <w:t>「</w:t>
      </w:r>
      <w:r w:rsidRPr="0067440A">
        <w:rPr>
          <w:rFonts w:ascii="Times New Roman" w:eastAsia="標楷體" w:hAnsi="Times New Roman" w:cs="Times New Roman" w:hint="eastAsia"/>
        </w:rPr>
        <w:t>比較品選擇邏輯</w:t>
      </w:r>
      <w:r w:rsidR="00836656">
        <w:rPr>
          <w:rFonts w:ascii="Times New Roman" w:eastAsia="標楷體" w:hAnsi="Times New Roman" w:cs="Times New Roman" w:hint="eastAsia"/>
        </w:rPr>
        <w:t>」的</w:t>
      </w:r>
      <w:r w:rsidRPr="0067440A">
        <w:rPr>
          <w:rFonts w:ascii="Times New Roman" w:eastAsia="標楷體" w:hAnsi="Times New Roman" w:cs="Times New Roman" w:hint="eastAsia"/>
        </w:rPr>
        <w:t>諮詢</w:t>
      </w:r>
      <w:r w:rsidR="00836656">
        <w:rPr>
          <w:rFonts w:ascii="Times New Roman" w:eastAsia="標楷體" w:hAnsi="Times New Roman" w:cs="Times New Roman" w:hint="eastAsia"/>
        </w:rPr>
        <w:t>服務</w:t>
      </w:r>
      <w:r>
        <w:rPr>
          <w:rFonts w:ascii="Times New Roman" w:eastAsia="標楷體" w:hAnsi="Times New Roman" w:cs="Times New Roman" w:hint="eastAsia"/>
        </w:rPr>
        <w:t>。</w:t>
      </w:r>
    </w:p>
  </w:footnote>
  <w:footnote w:id="2">
    <w:p w:rsidR="00E84CE2" w:rsidRPr="00E84CE2" w:rsidRDefault="00E84CE2" w:rsidP="005C00D9">
      <w:pPr>
        <w:pStyle w:val="ab"/>
        <w:ind w:left="200" w:hangingChars="100" w:hanging="200"/>
        <w:jc w:val="both"/>
      </w:pPr>
      <w:r>
        <w:rPr>
          <w:rStyle w:val="ad"/>
        </w:rPr>
        <w:footnoteRef/>
      </w:r>
      <w:r>
        <w:t xml:space="preserve"> </w:t>
      </w:r>
      <w:r w:rsidR="00237FF0" w:rsidRPr="005C00D9">
        <w:rPr>
          <w:rFonts w:ascii="Times New Roman" w:eastAsia="標楷體" w:hAnsi="Times New Roman" w:cs="Times New Roman" w:hint="eastAsia"/>
        </w:rPr>
        <w:t>基於比較品</w:t>
      </w:r>
      <w:r w:rsidR="00072CD7" w:rsidRPr="005C00D9">
        <w:rPr>
          <w:rFonts w:ascii="Times New Roman" w:eastAsia="標楷體" w:hAnsi="Times New Roman" w:cs="Times New Roman" w:hint="eastAsia"/>
        </w:rPr>
        <w:t>選擇為進行醫療科技評估之重要基礎，對於諮詢議題未</w:t>
      </w:r>
      <w:r w:rsidR="00AA516F">
        <w:rPr>
          <w:rFonts w:ascii="Times New Roman" w:eastAsia="標楷體" w:hAnsi="Times New Roman" w:cs="Times New Roman" w:hint="eastAsia"/>
        </w:rPr>
        <w:t>列</w:t>
      </w:r>
      <w:r w:rsidR="00072CD7" w:rsidRPr="005C00D9">
        <w:rPr>
          <w:rFonts w:ascii="Times New Roman" w:eastAsia="標楷體" w:hAnsi="Times New Roman" w:cs="Times New Roman" w:hint="eastAsia"/>
        </w:rPr>
        <w:t>比較品選擇之案件，</w:t>
      </w:r>
      <w:r w:rsidR="00FB5B1F">
        <w:rPr>
          <w:rFonts w:ascii="Times New Roman" w:eastAsia="標楷體" w:hAnsi="Times New Roman" w:cs="Times New Roman" w:hint="eastAsia"/>
        </w:rPr>
        <w:t>建議</w:t>
      </w:r>
      <w:r w:rsidR="00AA516F">
        <w:rPr>
          <w:rFonts w:ascii="Times New Roman" w:eastAsia="標楷體" w:hAnsi="Times New Roman" w:cs="Times New Roman" w:hint="eastAsia"/>
        </w:rPr>
        <w:t>申請者可選擇性填寫此部分</w:t>
      </w:r>
      <w:r w:rsidR="00AA516F">
        <w:rPr>
          <w:rFonts w:ascii="Times New Roman" w:eastAsia="標楷體" w:hAnsi="Times New Roman" w:cs="Times New Roman" w:hint="eastAsia"/>
        </w:rPr>
        <w:t>(</w:t>
      </w:r>
      <w:r w:rsidR="00AA516F">
        <w:rPr>
          <w:rFonts w:ascii="Times New Roman" w:eastAsia="標楷體" w:hAnsi="Times New Roman" w:cs="Times New Roman" w:hint="eastAsia"/>
        </w:rPr>
        <w:t>一</w:t>
      </w:r>
      <w:r w:rsidR="00AA516F">
        <w:rPr>
          <w:rFonts w:ascii="Times New Roman" w:eastAsia="標楷體" w:hAnsi="Times New Roman" w:cs="Times New Roman" w:hint="eastAsia"/>
        </w:rPr>
        <w:t>)</w:t>
      </w:r>
      <w:r w:rsidR="00AA516F">
        <w:rPr>
          <w:rFonts w:ascii="Times New Roman" w:eastAsia="標楷體" w:hAnsi="Times New Roman" w:cs="Times New Roman" w:hint="eastAsia"/>
        </w:rPr>
        <w:t>治療路徑設定及</w:t>
      </w:r>
      <w:r w:rsidR="00AA516F">
        <w:rPr>
          <w:rFonts w:ascii="Times New Roman" w:eastAsia="標楷體" w:hAnsi="Times New Roman" w:cs="Times New Roman" w:hint="eastAsia"/>
        </w:rPr>
        <w:t>(</w:t>
      </w:r>
      <w:r w:rsidR="00AA516F">
        <w:rPr>
          <w:rFonts w:ascii="Times New Roman" w:eastAsia="標楷體" w:hAnsi="Times New Roman" w:cs="Times New Roman" w:hint="eastAsia"/>
        </w:rPr>
        <w:t>二</w:t>
      </w:r>
      <w:r w:rsidR="00AA516F">
        <w:rPr>
          <w:rFonts w:ascii="Times New Roman" w:eastAsia="標楷體" w:hAnsi="Times New Roman" w:cs="Times New Roman" w:hint="eastAsia"/>
        </w:rPr>
        <w:t>)</w:t>
      </w:r>
      <w:r w:rsidR="00AA516F" w:rsidRPr="003F38F7">
        <w:rPr>
          <w:rFonts w:ascii="Times New Roman" w:eastAsia="標楷體" w:hAnsi="Times New Roman" w:cs="Times New Roman"/>
        </w:rPr>
        <w:t>比較品選擇邏輯</w:t>
      </w:r>
      <w:r w:rsidR="00AA516F">
        <w:rPr>
          <w:rFonts w:ascii="Times New Roman" w:eastAsia="標楷體" w:hAnsi="Times New Roman" w:cs="Times New Roman" w:hint="eastAsia"/>
        </w:rPr>
        <w:t>之內容，</w:t>
      </w:r>
      <w:r w:rsidR="00072CD7" w:rsidRPr="005C00D9">
        <w:rPr>
          <w:rFonts w:ascii="Times New Roman" w:eastAsia="標楷體" w:hAnsi="Times New Roman" w:cs="Times New Roman" w:hint="eastAsia"/>
        </w:rPr>
        <w:t>本中心保留</w:t>
      </w:r>
      <w:r w:rsidR="00AA516F">
        <w:rPr>
          <w:rFonts w:ascii="Times New Roman" w:eastAsia="標楷體" w:hAnsi="Times New Roman" w:cs="Times New Roman" w:hint="eastAsia"/>
        </w:rPr>
        <w:t>要求</w:t>
      </w:r>
      <w:r w:rsidR="00072CD7" w:rsidRPr="005C00D9">
        <w:rPr>
          <w:rFonts w:ascii="Times New Roman" w:eastAsia="標楷體" w:hAnsi="Times New Roman" w:cs="Times New Roman" w:hint="eastAsia"/>
        </w:rPr>
        <w:t>申請者提供</w:t>
      </w:r>
      <w:r w:rsidR="00F068C5" w:rsidRPr="00DA3941">
        <w:rPr>
          <w:rFonts w:ascii="Times New Roman" w:eastAsia="標楷體" w:hAnsi="Times New Roman" w:cs="Times New Roman"/>
        </w:rPr>
        <w:t>自述說明</w:t>
      </w:r>
      <w:r w:rsidR="00072CD7" w:rsidRPr="005C00D9">
        <w:rPr>
          <w:rFonts w:ascii="Times New Roman" w:eastAsia="標楷體" w:hAnsi="Times New Roman" w:cs="Times New Roman" w:hint="eastAsia"/>
        </w:rPr>
        <w:t>之權利。</w:t>
      </w:r>
    </w:p>
  </w:footnote>
  <w:footnote w:id="3">
    <w:p w:rsidR="003C3564" w:rsidRPr="005C00D9" w:rsidRDefault="003C3564" w:rsidP="005C00D9">
      <w:pPr>
        <w:pStyle w:val="ab"/>
        <w:ind w:left="200" w:hangingChars="100" w:hanging="200"/>
        <w:rPr>
          <w:rFonts w:ascii="Times New Roman" w:eastAsia="標楷體" w:hAnsi="Times New Roman" w:cs="Times New Roman"/>
        </w:rPr>
      </w:pPr>
      <w:r>
        <w:rPr>
          <w:rStyle w:val="ad"/>
        </w:rPr>
        <w:footnoteRef/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此</w:t>
      </w:r>
      <w:r w:rsidR="00975892">
        <w:rPr>
          <w:rFonts w:ascii="Times New Roman" w:eastAsia="標楷體" w:hAnsi="Times New Roman" w:cs="Times New Roman" w:hint="eastAsia"/>
        </w:rPr>
        <w:t>部分</w:t>
      </w:r>
      <w:r>
        <w:rPr>
          <w:rFonts w:ascii="Times New Roman" w:eastAsia="標楷體" w:hAnsi="Times New Roman" w:cs="Times New Roman" w:hint="eastAsia"/>
        </w:rPr>
        <w:t>服務內容為</w:t>
      </w:r>
      <w:r w:rsidRPr="005C00D9">
        <w:rPr>
          <w:rFonts w:ascii="Times New Roman" w:eastAsia="標楷體" w:hAnsi="Times New Roman" w:cs="Times New Roman" w:hint="eastAsia"/>
        </w:rPr>
        <w:t>依</w:t>
      </w:r>
      <w:r w:rsidR="00836656">
        <w:rPr>
          <w:rFonts w:ascii="Times New Roman" w:eastAsia="標楷體" w:hAnsi="Times New Roman" w:cs="Times New Roman" w:hint="eastAsia"/>
        </w:rPr>
        <w:t>據</w:t>
      </w:r>
      <w:r w:rsidR="00072CD7">
        <w:rPr>
          <w:rFonts w:ascii="Times New Roman" w:eastAsia="標楷體" w:hAnsi="Times New Roman" w:cs="Times New Roman" w:hint="eastAsia"/>
        </w:rPr>
        <w:t>申請者</w:t>
      </w:r>
      <w:r w:rsidRPr="005C00D9">
        <w:rPr>
          <w:rFonts w:ascii="Times New Roman" w:eastAsia="標楷體" w:hAnsi="Times New Roman" w:cs="Times New Roman" w:hint="eastAsia"/>
        </w:rPr>
        <w:t>提</w:t>
      </w:r>
      <w:r w:rsidR="00836656">
        <w:rPr>
          <w:rFonts w:ascii="Times New Roman" w:eastAsia="標楷體" w:hAnsi="Times New Roman" w:cs="Times New Roman" w:hint="eastAsia"/>
        </w:rPr>
        <w:t>出之</w:t>
      </w:r>
      <w:r w:rsidRPr="005C00D9">
        <w:rPr>
          <w:rFonts w:ascii="Times New Roman" w:eastAsia="標楷體" w:hAnsi="Times New Roman" w:cs="Times New Roman" w:hint="eastAsia"/>
        </w:rPr>
        <w:t>新藥價值宣稱，提供相對療效評估架構</w:t>
      </w:r>
      <w:r w:rsidR="00836656">
        <w:rPr>
          <w:rFonts w:ascii="Times New Roman" w:eastAsia="標楷體" w:hAnsi="Times New Roman" w:cs="Times New Roman" w:hint="eastAsia"/>
        </w:rPr>
        <w:t>之</w:t>
      </w:r>
      <w:r w:rsidRPr="005C00D9">
        <w:rPr>
          <w:rFonts w:ascii="Times New Roman" w:eastAsia="標楷體" w:hAnsi="Times New Roman" w:cs="Times New Roman" w:hint="eastAsia"/>
        </w:rPr>
        <w:t>諮詢</w:t>
      </w:r>
      <w:r w:rsidR="00836656">
        <w:rPr>
          <w:rFonts w:ascii="Times New Roman" w:eastAsia="標楷體" w:hAnsi="Times New Roman" w:cs="Times New Roman" w:hint="eastAsia"/>
        </w:rPr>
        <w:t>服務</w:t>
      </w:r>
      <w:r w:rsidRPr="005C00D9">
        <w:rPr>
          <w:rFonts w:ascii="Times New Roman" w:eastAsia="標楷體" w:hAnsi="Times New Roman" w:cs="Times New Roman"/>
        </w:rPr>
        <w:t>(</w:t>
      </w:r>
      <w:r w:rsidR="00836656">
        <w:rPr>
          <w:rFonts w:ascii="Times New Roman" w:eastAsia="標楷體" w:hAnsi="Times New Roman" w:cs="Times New Roman" w:hint="eastAsia"/>
        </w:rPr>
        <w:t>例</w:t>
      </w:r>
      <w:r w:rsidRPr="005C00D9">
        <w:rPr>
          <w:rFonts w:ascii="Times New Roman" w:eastAsia="標楷體" w:hAnsi="Times New Roman" w:cs="Times New Roman" w:hint="eastAsia"/>
        </w:rPr>
        <w:t>如評估主題設定、搜尋策略擬訂、文獻篩選標準等</w:t>
      </w:r>
      <w:r w:rsidRPr="005C00D9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261" w:type="dxa"/>
      <w:tblInd w:w="6382" w:type="dxa"/>
      <w:tblLook w:val="04A0" w:firstRow="1" w:lastRow="0" w:firstColumn="1" w:lastColumn="0" w:noHBand="0" w:noVBand="1"/>
    </w:tblPr>
    <w:tblGrid>
      <w:gridCol w:w="912"/>
      <w:gridCol w:w="2349"/>
    </w:tblGrid>
    <w:tr w:rsidR="009D1E2D" w:rsidTr="00F16DE9">
      <w:trPr>
        <w:trHeight w:val="233"/>
      </w:trPr>
      <w:tc>
        <w:tcPr>
          <w:tcW w:w="912" w:type="dxa"/>
          <w:vMerge w:val="restart"/>
        </w:tcPr>
        <w:p w:rsidR="009D1E2D" w:rsidRDefault="009D1E2D" w:rsidP="00EE2158">
          <w:pPr>
            <w:pStyle w:val="a7"/>
            <w:jc w:val="right"/>
          </w:pPr>
          <w:r>
            <w:rPr>
              <w:noProof/>
            </w:rPr>
            <w:drawing>
              <wp:inline distT="0" distB="0" distL="0" distR="0" wp14:anchorId="1178FEED" wp14:editId="69D89493">
                <wp:extent cx="441960" cy="320040"/>
                <wp:effectExtent l="0" t="0" r="0" b="3810"/>
                <wp:docPr id="4" name="圖片 4" descr="CDE%20LOGO(smal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4" descr="CDE%20LOGO(smal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</w:tcPr>
        <w:p w:rsidR="009D1E2D" w:rsidRDefault="009D1E2D" w:rsidP="00F16DE9">
          <w:pPr>
            <w:pStyle w:val="a7"/>
            <w:ind w:leftChars="-45" w:hangingChars="54" w:hanging="108"/>
          </w:pPr>
          <w:r w:rsidRPr="00A15788">
            <w:rPr>
              <w:rFonts w:eastAsia="標楷體" w:hint="eastAsia"/>
              <w:color w:val="000000"/>
            </w:rPr>
            <w:t>財團法人醫藥品查驗中心</w:t>
          </w:r>
        </w:p>
      </w:tc>
    </w:tr>
    <w:tr w:rsidR="009D1E2D" w:rsidTr="00F16DE9">
      <w:trPr>
        <w:trHeight w:val="232"/>
      </w:trPr>
      <w:tc>
        <w:tcPr>
          <w:tcW w:w="912" w:type="dxa"/>
          <w:vMerge/>
        </w:tcPr>
        <w:p w:rsidR="009D1E2D" w:rsidRDefault="009D1E2D" w:rsidP="00EE2158">
          <w:pPr>
            <w:pStyle w:val="a7"/>
          </w:pPr>
        </w:p>
      </w:tc>
      <w:tc>
        <w:tcPr>
          <w:tcW w:w="2349" w:type="dxa"/>
        </w:tcPr>
        <w:p w:rsidR="009D1E2D" w:rsidRDefault="009D1E2D" w:rsidP="00F16DE9">
          <w:pPr>
            <w:pStyle w:val="a7"/>
            <w:ind w:leftChars="-45" w:hangingChars="54" w:hanging="108"/>
          </w:pPr>
          <w:r w:rsidRPr="00A15788">
            <w:rPr>
              <w:rFonts w:eastAsia="標楷體" w:hint="eastAsia"/>
              <w:color w:val="000000"/>
            </w:rPr>
            <w:t>Center For Drug Evaluation</w:t>
          </w:r>
        </w:p>
      </w:tc>
    </w:tr>
  </w:tbl>
  <w:p w:rsidR="009D1E2D" w:rsidRPr="00834815" w:rsidRDefault="009D1E2D" w:rsidP="00F16DE9">
    <w:pPr>
      <w:pStyle w:val="a7"/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A35"/>
    <w:multiLevelType w:val="hybridMultilevel"/>
    <w:tmpl w:val="298C3B6E"/>
    <w:lvl w:ilvl="0" w:tplc="9C08574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C3552"/>
    <w:multiLevelType w:val="hybridMultilevel"/>
    <w:tmpl w:val="DE8C2222"/>
    <w:lvl w:ilvl="0" w:tplc="B828604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43F6"/>
    <w:multiLevelType w:val="hybridMultilevel"/>
    <w:tmpl w:val="C88E76A8"/>
    <w:lvl w:ilvl="0" w:tplc="9F8C55A8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24B69"/>
    <w:multiLevelType w:val="hybridMultilevel"/>
    <w:tmpl w:val="74625734"/>
    <w:lvl w:ilvl="0" w:tplc="C108EC2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A16C9"/>
    <w:multiLevelType w:val="hybridMultilevel"/>
    <w:tmpl w:val="2E90BCF2"/>
    <w:lvl w:ilvl="0" w:tplc="994A5C94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C57600"/>
    <w:multiLevelType w:val="hybridMultilevel"/>
    <w:tmpl w:val="C65A027A"/>
    <w:lvl w:ilvl="0" w:tplc="6E42487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9A3D0F"/>
    <w:multiLevelType w:val="hybridMultilevel"/>
    <w:tmpl w:val="DF5C4DD2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816AF2C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736C7F"/>
    <w:multiLevelType w:val="hybridMultilevel"/>
    <w:tmpl w:val="AC56D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76424E"/>
    <w:multiLevelType w:val="hybridMultilevel"/>
    <w:tmpl w:val="2E90BCF2"/>
    <w:lvl w:ilvl="0" w:tplc="994A5C94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4021E"/>
    <w:multiLevelType w:val="hybridMultilevel"/>
    <w:tmpl w:val="D58E6540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21369A"/>
    <w:multiLevelType w:val="hybridMultilevel"/>
    <w:tmpl w:val="5646401C"/>
    <w:lvl w:ilvl="0" w:tplc="FDA2B32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48777A"/>
    <w:multiLevelType w:val="hybridMultilevel"/>
    <w:tmpl w:val="0A1C1050"/>
    <w:lvl w:ilvl="0" w:tplc="304663F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EF7F48"/>
    <w:multiLevelType w:val="hybridMultilevel"/>
    <w:tmpl w:val="9C76D516"/>
    <w:lvl w:ilvl="0" w:tplc="9612B2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F496D"/>
    <w:multiLevelType w:val="hybridMultilevel"/>
    <w:tmpl w:val="3D684D80"/>
    <w:lvl w:ilvl="0" w:tplc="2E84DA02">
      <w:start w:val="1"/>
      <w:numFmt w:val="decimal"/>
      <w:lvlText w:val="6.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51C54"/>
    <w:multiLevelType w:val="hybridMultilevel"/>
    <w:tmpl w:val="DD7EE9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60210B"/>
    <w:multiLevelType w:val="hybridMultilevel"/>
    <w:tmpl w:val="8864FB8C"/>
    <w:lvl w:ilvl="0" w:tplc="9612B2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3A14CE"/>
    <w:multiLevelType w:val="hybridMultilevel"/>
    <w:tmpl w:val="082CF60E"/>
    <w:lvl w:ilvl="0" w:tplc="36FA92E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C3986"/>
    <w:multiLevelType w:val="hybridMultilevel"/>
    <w:tmpl w:val="104221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733D66"/>
    <w:multiLevelType w:val="hybridMultilevel"/>
    <w:tmpl w:val="81BA5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63278"/>
    <w:multiLevelType w:val="hybridMultilevel"/>
    <w:tmpl w:val="5BAE956A"/>
    <w:lvl w:ilvl="0" w:tplc="7BA27826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C42552"/>
    <w:multiLevelType w:val="multilevel"/>
    <w:tmpl w:val="00BC9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525806"/>
    <w:multiLevelType w:val="hybridMultilevel"/>
    <w:tmpl w:val="59A80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DA1E02">
      <w:start w:val="1"/>
      <w:numFmt w:val="decimal"/>
      <w:lvlText w:val="%3."/>
      <w:lvlJc w:val="left"/>
      <w:pPr>
        <w:ind w:left="360" w:hanging="360"/>
      </w:pPr>
      <w:rPr>
        <w:rFonts w:hint="default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7376FC"/>
    <w:multiLevelType w:val="hybridMultilevel"/>
    <w:tmpl w:val="D9AEAA26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3" w15:restartNumberingAfterBreak="0">
    <w:nsid w:val="50D8451C"/>
    <w:multiLevelType w:val="hybridMultilevel"/>
    <w:tmpl w:val="39168954"/>
    <w:lvl w:ilvl="0" w:tplc="4D52B5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81759"/>
    <w:multiLevelType w:val="hybridMultilevel"/>
    <w:tmpl w:val="298C3B6E"/>
    <w:lvl w:ilvl="0" w:tplc="9C085746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33340"/>
    <w:multiLevelType w:val="multilevel"/>
    <w:tmpl w:val="9432D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  <w:u w:val="none"/>
      </w:rPr>
    </w:lvl>
  </w:abstractNum>
  <w:abstractNum w:abstractNumId="26" w15:restartNumberingAfterBreak="0">
    <w:nsid w:val="54AE4E75"/>
    <w:multiLevelType w:val="hybridMultilevel"/>
    <w:tmpl w:val="39000C32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7F2C1A"/>
    <w:multiLevelType w:val="hybridMultilevel"/>
    <w:tmpl w:val="1CF694A0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041DC9"/>
    <w:multiLevelType w:val="hybridMultilevel"/>
    <w:tmpl w:val="63BA4E8E"/>
    <w:lvl w:ilvl="0" w:tplc="2ACA072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370ED"/>
    <w:multiLevelType w:val="hybridMultilevel"/>
    <w:tmpl w:val="81BA5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48431B"/>
    <w:multiLevelType w:val="hybridMultilevel"/>
    <w:tmpl w:val="66B00BB0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639E0"/>
    <w:multiLevelType w:val="hybridMultilevel"/>
    <w:tmpl w:val="CABE790A"/>
    <w:lvl w:ilvl="0" w:tplc="4F0255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AACEA4">
      <w:start w:val="1"/>
      <w:numFmt w:val="taiwaneseCountingThousand"/>
      <w:lvlText w:val="(%2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8551B"/>
    <w:multiLevelType w:val="hybridMultilevel"/>
    <w:tmpl w:val="CC0434A4"/>
    <w:lvl w:ilvl="0" w:tplc="D5E08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52855FB"/>
    <w:multiLevelType w:val="hybridMultilevel"/>
    <w:tmpl w:val="7FDC8446"/>
    <w:lvl w:ilvl="0" w:tplc="FF949E98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D25493"/>
    <w:multiLevelType w:val="hybridMultilevel"/>
    <w:tmpl w:val="104221F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B331CA4"/>
    <w:multiLevelType w:val="hybridMultilevel"/>
    <w:tmpl w:val="41C46694"/>
    <w:lvl w:ilvl="0" w:tplc="8244E4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B24C652">
      <w:start w:val="1"/>
      <w:numFmt w:val="taiwaneseCountingThousand"/>
      <w:lvlText w:val="(%2)"/>
      <w:lvlJc w:val="left"/>
      <w:pPr>
        <w:ind w:left="465" w:hanging="465"/>
      </w:pPr>
      <w:rPr>
        <w:rFonts w:hint="default"/>
      </w:rPr>
    </w:lvl>
    <w:lvl w:ilvl="2" w:tplc="D53AA8BE">
      <w:start w:val="1"/>
      <w:numFmt w:val="decimal"/>
      <w:lvlText w:val="%3."/>
      <w:lvlJc w:val="left"/>
      <w:pPr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5D1FB3"/>
    <w:multiLevelType w:val="hybridMultilevel"/>
    <w:tmpl w:val="B9BACB18"/>
    <w:lvl w:ilvl="0" w:tplc="E83A88C6">
      <w:start w:val="1"/>
      <w:numFmt w:val="taiwaneseCountingThousand"/>
      <w:lvlText w:val="(%1)"/>
      <w:lvlJc w:val="left"/>
      <w:pPr>
        <w:ind w:left="248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20"/>
  </w:num>
  <w:num w:numId="5">
    <w:abstractNumId w:val="10"/>
  </w:num>
  <w:num w:numId="6">
    <w:abstractNumId w:val="9"/>
  </w:num>
  <w:num w:numId="7">
    <w:abstractNumId w:val="35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0"/>
  </w:num>
  <w:num w:numId="13">
    <w:abstractNumId w:val="27"/>
  </w:num>
  <w:num w:numId="14">
    <w:abstractNumId w:val="3"/>
  </w:num>
  <w:num w:numId="15">
    <w:abstractNumId w:val="2"/>
  </w:num>
  <w:num w:numId="16">
    <w:abstractNumId w:val="12"/>
  </w:num>
  <w:num w:numId="17">
    <w:abstractNumId w:val="36"/>
  </w:num>
  <w:num w:numId="18">
    <w:abstractNumId w:val="23"/>
  </w:num>
  <w:num w:numId="19">
    <w:abstractNumId w:val="28"/>
  </w:num>
  <w:num w:numId="20">
    <w:abstractNumId w:val="31"/>
  </w:num>
  <w:num w:numId="21">
    <w:abstractNumId w:val="14"/>
  </w:num>
  <w:num w:numId="22">
    <w:abstractNumId w:val="29"/>
  </w:num>
  <w:num w:numId="23">
    <w:abstractNumId w:val="19"/>
  </w:num>
  <w:num w:numId="24">
    <w:abstractNumId w:val="32"/>
  </w:num>
  <w:num w:numId="25">
    <w:abstractNumId w:val="30"/>
  </w:num>
  <w:num w:numId="26">
    <w:abstractNumId w:val="5"/>
  </w:num>
  <w:num w:numId="27">
    <w:abstractNumId w:val="33"/>
  </w:num>
  <w:num w:numId="28">
    <w:abstractNumId w:val="26"/>
  </w:num>
  <w:num w:numId="29">
    <w:abstractNumId w:val="11"/>
  </w:num>
  <w:num w:numId="30">
    <w:abstractNumId w:val="24"/>
  </w:num>
  <w:num w:numId="31">
    <w:abstractNumId w:val="1"/>
  </w:num>
  <w:num w:numId="32">
    <w:abstractNumId w:val="16"/>
  </w:num>
  <w:num w:numId="33">
    <w:abstractNumId w:val="18"/>
  </w:num>
  <w:num w:numId="34">
    <w:abstractNumId w:val="17"/>
  </w:num>
  <w:num w:numId="35">
    <w:abstractNumId w:val="6"/>
  </w:num>
  <w:num w:numId="36">
    <w:abstractNumId w:val="3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MzExMDQxNjQ3NDBQ0lEKTi0uzszPAykwqgUAE1EF5ywAAAA="/>
  </w:docVars>
  <w:rsids>
    <w:rsidRoot w:val="00E76557"/>
    <w:rsid w:val="00011010"/>
    <w:rsid w:val="000366FE"/>
    <w:rsid w:val="00041949"/>
    <w:rsid w:val="00072CD7"/>
    <w:rsid w:val="0009055D"/>
    <w:rsid w:val="00094A50"/>
    <w:rsid w:val="000A0655"/>
    <w:rsid w:val="000A09E7"/>
    <w:rsid w:val="000A2459"/>
    <w:rsid w:val="000B3DF8"/>
    <w:rsid w:val="000E09CD"/>
    <w:rsid w:val="000E17A7"/>
    <w:rsid w:val="000F1207"/>
    <w:rsid w:val="000F737F"/>
    <w:rsid w:val="00102597"/>
    <w:rsid w:val="0011101D"/>
    <w:rsid w:val="00111928"/>
    <w:rsid w:val="00126F56"/>
    <w:rsid w:val="0013180E"/>
    <w:rsid w:val="00162CEB"/>
    <w:rsid w:val="0017032E"/>
    <w:rsid w:val="001C413F"/>
    <w:rsid w:val="001C79E5"/>
    <w:rsid w:val="001D4ED7"/>
    <w:rsid w:val="001E7E23"/>
    <w:rsid w:val="00201EFF"/>
    <w:rsid w:val="0022595A"/>
    <w:rsid w:val="00225B06"/>
    <w:rsid w:val="00237FF0"/>
    <w:rsid w:val="0026042E"/>
    <w:rsid w:val="0026459C"/>
    <w:rsid w:val="00266902"/>
    <w:rsid w:val="0028238F"/>
    <w:rsid w:val="002A25DD"/>
    <w:rsid w:val="002B1A4A"/>
    <w:rsid w:val="002E1816"/>
    <w:rsid w:val="00312E83"/>
    <w:rsid w:val="003339D9"/>
    <w:rsid w:val="00353551"/>
    <w:rsid w:val="00353659"/>
    <w:rsid w:val="003631E9"/>
    <w:rsid w:val="003A6C5C"/>
    <w:rsid w:val="003C3564"/>
    <w:rsid w:val="003C577A"/>
    <w:rsid w:val="003F5B74"/>
    <w:rsid w:val="00410B12"/>
    <w:rsid w:val="00410B33"/>
    <w:rsid w:val="004467C3"/>
    <w:rsid w:val="00486729"/>
    <w:rsid w:val="00487D87"/>
    <w:rsid w:val="004A5320"/>
    <w:rsid w:val="004B6083"/>
    <w:rsid w:val="004C6ABF"/>
    <w:rsid w:val="004D30BB"/>
    <w:rsid w:val="004E23FF"/>
    <w:rsid w:val="004F2E95"/>
    <w:rsid w:val="004F3A67"/>
    <w:rsid w:val="00500D43"/>
    <w:rsid w:val="005079AF"/>
    <w:rsid w:val="0054093D"/>
    <w:rsid w:val="0056508A"/>
    <w:rsid w:val="005807BE"/>
    <w:rsid w:val="005975D9"/>
    <w:rsid w:val="005A0E81"/>
    <w:rsid w:val="005B4E82"/>
    <w:rsid w:val="005B517F"/>
    <w:rsid w:val="005C00D9"/>
    <w:rsid w:val="00634F1E"/>
    <w:rsid w:val="00670EA5"/>
    <w:rsid w:val="006805FC"/>
    <w:rsid w:val="006C6CF2"/>
    <w:rsid w:val="006E79D6"/>
    <w:rsid w:val="00703DDB"/>
    <w:rsid w:val="00723E21"/>
    <w:rsid w:val="00732959"/>
    <w:rsid w:val="00735367"/>
    <w:rsid w:val="00747B8B"/>
    <w:rsid w:val="00751204"/>
    <w:rsid w:val="007531C1"/>
    <w:rsid w:val="007553F1"/>
    <w:rsid w:val="00784B13"/>
    <w:rsid w:val="007952F8"/>
    <w:rsid w:val="007A66D9"/>
    <w:rsid w:val="007B3FD8"/>
    <w:rsid w:val="007B7059"/>
    <w:rsid w:val="007D44B0"/>
    <w:rsid w:val="007D7490"/>
    <w:rsid w:val="007E441E"/>
    <w:rsid w:val="007E71B5"/>
    <w:rsid w:val="007F3EF9"/>
    <w:rsid w:val="0080418C"/>
    <w:rsid w:val="00812893"/>
    <w:rsid w:val="00823EC6"/>
    <w:rsid w:val="00824756"/>
    <w:rsid w:val="00834815"/>
    <w:rsid w:val="00836656"/>
    <w:rsid w:val="00880E0C"/>
    <w:rsid w:val="00895B4E"/>
    <w:rsid w:val="008B19EC"/>
    <w:rsid w:val="008D71F1"/>
    <w:rsid w:val="008E55D0"/>
    <w:rsid w:val="00904634"/>
    <w:rsid w:val="009249AB"/>
    <w:rsid w:val="009260FB"/>
    <w:rsid w:val="00942859"/>
    <w:rsid w:val="009511DD"/>
    <w:rsid w:val="0095510F"/>
    <w:rsid w:val="00967F9B"/>
    <w:rsid w:val="0097104D"/>
    <w:rsid w:val="00975892"/>
    <w:rsid w:val="00977A84"/>
    <w:rsid w:val="009825E8"/>
    <w:rsid w:val="00994902"/>
    <w:rsid w:val="00994CA1"/>
    <w:rsid w:val="00996DFF"/>
    <w:rsid w:val="009B30C8"/>
    <w:rsid w:val="009B3B7B"/>
    <w:rsid w:val="009D1E2D"/>
    <w:rsid w:val="00A03FF9"/>
    <w:rsid w:val="00A44C98"/>
    <w:rsid w:val="00A47BAE"/>
    <w:rsid w:val="00A57DA7"/>
    <w:rsid w:val="00A71AA6"/>
    <w:rsid w:val="00A747FE"/>
    <w:rsid w:val="00A93230"/>
    <w:rsid w:val="00AA07B3"/>
    <w:rsid w:val="00AA28D5"/>
    <w:rsid w:val="00AA38DC"/>
    <w:rsid w:val="00AA516F"/>
    <w:rsid w:val="00AB28F7"/>
    <w:rsid w:val="00AB4609"/>
    <w:rsid w:val="00AC742B"/>
    <w:rsid w:val="00AD7736"/>
    <w:rsid w:val="00B25FAF"/>
    <w:rsid w:val="00B433CB"/>
    <w:rsid w:val="00B4549A"/>
    <w:rsid w:val="00B60142"/>
    <w:rsid w:val="00B67986"/>
    <w:rsid w:val="00B8115D"/>
    <w:rsid w:val="00BA18C8"/>
    <w:rsid w:val="00BA4F54"/>
    <w:rsid w:val="00BC17C3"/>
    <w:rsid w:val="00BC3EED"/>
    <w:rsid w:val="00C211F1"/>
    <w:rsid w:val="00C46E5F"/>
    <w:rsid w:val="00C61A46"/>
    <w:rsid w:val="00C65A41"/>
    <w:rsid w:val="00C729FB"/>
    <w:rsid w:val="00C963A8"/>
    <w:rsid w:val="00CC0C24"/>
    <w:rsid w:val="00CD3887"/>
    <w:rsid w:val="00CD4DFD"/>
    <w:rsid w:val="00CE34AB"/>
    <w:rsid w:val="00D14630"/>
    <w:rsid w:val="00D20A5E"/>
    <w:rsid w:val="00D35687"/>
    <w:rsid w:val="00D37FCE"/>
    <w:rsid w:val="00D41C22"/>
    <w:rsid w:val="00D428CB"/>
    <w:rsid w:val="00D538CF"/>
    <w:rsid w:val="00D60DEF"/>
    <w:rsid w:val="00D70A8B"/>
    <w:rsid w:val="00DA49EE"/>
    <w:rsid w:val="00DB25F8"/>
    <w:rsid w:val="00DC7DC1"/>
    <w:rsid w:val="00DD7129"/>
    <w:rsid w:val="00DF232F"/>
    <w:rsid w:val="00DF56DD"/>
    <w:rsid w:val="00DF67C4"/>
    <w:rsid w:val="00E00F73"/>
    <w:rsid w:val="00E04E7D"/>
    <w:rsid w:val="00E14710"/>
    <w:rsid w:val="00E24059"/>
    <w:rsid w:val="00E3719D"/>
    <w:rsid w:val="00E43054"/>
    <w:rsid w:val="00E54BFD"/>
    <w:rsid w:val="00E76557"/>
    <w:rsid w:val="00E84CE2"/>
    <w:rsid w:val="00E92AEA"/>
    <w:rsid w:val="00EC38E9"/>
    <w:rsid w:val="00ED508A"/>
    <w:rsid w:val="00ED66B7"/>
    <w:rsid w:val="00EE2158"/>
    <w:rsid w:val="00EE3C0D"/>
    <w:rsid w:val="00EE61AA"/>
    <w:rsid w:val="00EF707A"/>
    <w:rsid w:val="00F068C5"/>
    <w:rsid w:val="00F16DE9"/>
    <w:rsid w:val="00F2144A"/>
    <w:rsid w:val="00F215E7"/>
    <w:rsid w:val="00F5539D"/>
    <w:rsid w:val="00F5784F"/>
    <w:rsid w:val="00F610D5"/>
    <w:rsid w:val="00F85FF6"/>
    <w:rsid w:val="00F9375F"/>
    <w:rsid w:val="00F93E11"/>
    <w:rsid w:val="00FB5B1F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FA4D5-802A-48DF-980C-93D8A3F3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15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5E7"/>
    <w:pPr>
      <w:ind w:leftChars="200" w:left="480"/>
    </w:pPr>
  </w:style>
  <w:style w:type="character" w:styleId="a5">
    <w:name w:val="Strong"/>
    <w:uiPriority w:val="22"/>
    <w:qFormat/>
    <w:rsid w:val="00F215E7"/>
    <w:rPr>
      <w:b/>
      <w:bCs/>
    </w:rPr>
  </w:style>
  <w:style w:type="table" w:styleId="a6">
    <w:name w:val="Table Grid"/>
    <w:basedOn w:val="a1"/>
    <w:uiPriority w:val="59"/>
    <w:rsid w:val="00F2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A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A065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06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0A09E7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0A09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A09E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D7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D7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B9AD-53C6-420B-AC88-77AA2770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3084</Characters>
  <Application>Microsoft Office Word</Application>
  <DocSecurity>0</DocSecurity>
  <Lines>25</Lines>
  <Paragraphs>7</Paragraphs>
  <ScaleCrop>false</ScaleCrop>
  <Company>CDE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Hsieh, Szu-Ting(謝斯婷)</dc:creator>
  <cp:lastModifiedBy>Chu, Shu-Chen(朱素貞)</cp:lastModifiedBy>
  <cp:revision>5</cp:revision>
  <cp:lastPrinted>2021-08-27T09:08:00Z</cp:lastPrinted>
  <dcterms:created xsi:type="dcterms:W3CDTF">2021-08-30T04:13:00Z</dcterms:created>
  <dcterms:modified xsi:type="dcterms:W3CDTF">2021-09-07T02:25:00Z</dcterms:modified>
</cp:coreProperties>
</file>